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776" w:rsidRPr="00324D67" w:rsidRDefault="00050776" w:rsidP="00245DA2">
      <w:pPr>
        <w:pStyle w:val="3"/>
        <w:shd w:val="clear" w:color="auto" w:fill="FFFFFF"/>
        <w:spacing w:before="0" w:beforeAutospacing="0" w:after="120" w:afterAutospacing="0" w:line="276" w:lineRule="auto"/>
        <w:jc w:val="center"/>
        <w:rPr>
          <w:b w:val="0"/>
          <w:sz w:val="24"/>
          <w:szCs w:val="24"/>
        </w:rPr>
      </w:pPr>
      <w:r w:rsidRPr="00324D67">
        <w:rPr>
          <w:b w:val="0"/>
          <w:sz w:val="24"/>
          <w:szCs w:val="24"/>
        </w:rPr>
        <w:t>МЕЖДУНАРОДНАЯ КОНФЕРЕНЦИЯ</w:t>
      </w:r>
    </w:p>
    <w:p w:rsidR="00050776" w:rsidRPr="00324D67" w:rsidRDefault="00050776" w:rsidP="00245DA2">
      <w:pPr>
        <w:pStyle w:val="3"/>
        <w:shd w:val="clear" w:color="auto" w:fill="FFFFFF"/>
        <w:spacing w:before="0" w:beforeAutospacing="0" w:after="0" w:afterAutospacing="0" w:line="276" w:lineRule="auto"/>
        <w:jc w:val="center"/>
        <w:rPr>
          <w:sz w:val="28"/>
          <w:szCs w:val="24"/>
        </w:rPr>
      </w:pPr>
      <w:r w:rsidRPr="00324D67">
        <w:rPr>
          <w:sz w:val="28"/>
          <w:szCs w:val="24"/>
        </w:rPr>
        <w:t>«Атомные станции малой мощности</w:t>
      </w:r>
    </w:p>
    <w:p w:rsidR="00050776" w:rsidRPr="00324D67" w:rsidRDefault="00050776" w:rsidP="00245DA2">
      <w:pPr>
        <w:pStyle w:val="3"/>
        <w:shd w:val="clear" w:color="auto" w:fill="FFFFFF"/>
        <w:spacing w:before="0" w:beforeAutospacing="0" w:after="0" w:afterAutospacing="0" w:line="276" w:lineRule="auto"/>
        <w:jc w:val="center"/>
        <w:rPr>
          <w:sz w:val="28"/>
          <w:szCs w:val="24"/>
        </w:rPr>
      </w:pPr>
      <w:r w:rsidRPr="00324D67">
        <w:rPr>
          <w:sz w:val="28"/>
          <w:szCs w:val="24"/>
        </w:rPr>
        <w:t>– актуальное направление развития атомной энергетики»</w:t>
      </w:r>
    </w:p>
    <w:p w:rsidR="00050776" w:rsidRPr="00324D67" w:rsidRDefault="00050776" w:rsidP="00245DA2">
      <w:pPr>
        <w:pStyle w:val="3"/>
        <w:shd w:val="clear" w:color="auto" w:fill="FFFFFF"/>
        <w:spacing w:before="0" w:beforeAutospacing="0" w:after="0" w:afterAutospacing="0" w:line="276" w:lineRule="auto"/>
        <w:jc w:val="center"/>
        <w:rPr>
          <w:sz w:val="24"/>
          <w:szCs w:val="24"/>
        </w:rPr>
      </w:pPr>
    </w:p>
    <w:p w:rsidR="001C13E6" w:rsidRPr="00324D67" w:rsidRDefault="005423DF" w:rsidP="00245DA2">
      <w:pPr>
        <w:pStyle w:val="3"/>
        <w:shd w:val="clear" w:color="auto" w:fill="FFFFFF"/>
        <w:spacing w:before="0" w:beforeAutospacing="0" w:after="0" w:afterAutospacing="0" w:line="276" w:lineRule="auto"/>
        <w:jc w:val="center"/>
        <w:rPr>
          <w:sz w:val="24"/>
          <w:szCs w:val="24"/>
        </w:rPr>
      </w:pPr>
      <w:r w:rsidRPr="00324D67">
        <w:rPr>
          <w:sz w:val="24"/>
          <w:szCs w:val="24"/>
        </w:rPr>
        <w:t>П</w:t>
      </w:r>
      <w:r w:rsidR="00050776" w:rsidRPr="00324D67">
        <w:rPr>
          <w:sz w:val="24"/>
          <w:szCs w:val="24"/>
        </w:rPr>
        <w:t>ЛАН ПРОГРАММЫ КОНФЕРЕНЦИИ</w:t>
      </w:r>
    </w:p>
    <w:p w:rsidR="00050776" w:rsidRPr="00324D67" w:rsidRDefault="00050776" w:rsidP="00245DA2">
      <w:pPr>
        <w:pStyle w:val="3"/>
        <w:shd w:val="clear" w:color="auto" w:fill="FFFFFF"/>
        <w:spacing w:before="0" w:beforeAutospacing="0" w:after="0" w:afterAutospacing="0" w:line="276" w:lineRule="auto"/>
        <w:jc w:val="center"/>
        <w:rPr>
          <w:sz w:val="24"/>
          <w:szCs w:val="24"/>
        </w:rPr>
      </w:pPr>
    </w:p>
    <w:p w:rsidR="00050776" w:rsidRPr="00324D67" w:rsidRDefault="00050776" w:rsidP="00245DA2">
      <w:pPr>
        <w:pStyle w:val="3"/>
        <w:shd w:val="clear" w:color="auto" w:fill="FFFFFF"/>
        <w:spacing w:before="0" w:beforeAutospacing="0" w:after="0" w:afterAutospacing="0" w:line="276" w:lineRule="auto"/>
        <w:jc w:val="center"/>
        <w:rPr>
          <w:sz w:val="24"/>
          <w:szCs w:val="24"/>
        </w:rPr>
      </w:pPr>
      <w:r w:rsidRPr="00324D67">
        <w:rPr>
          <w:sz w:val="24"/>
          <w:szCs w:val="24"/>
        </w:rPr>
        <w:t>Президентский зал Главного здания Президиума РАН</w:t>
      </w:r>
    </w:p>
    <w:p w:rsidR="002E0C6C" w:rsidRPr="00324D67" w:rsidRDefault="002E0C6C" w:rsidP="00245DA2">
      <w:pPr>
        <w:pStyle w:val="3"/>
        <w:shd w:val="clear" w:color="auto" w:fill="FFFFFF"/>
        <w:spacing w:before="0" w:beforeAutospacing="0" w:after="0" w:afterAutospacing="0" w:line="276" w:lineRule="auto"/>
        <w:jc w:val="center"/>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559"/>
        <w:gridCol w:w="6486"/>
      </w:tblGrid>
      <w:tr w:rsidR="002E0C6C" w:rsidRPr="00324D67" w:rsidTr="0093440B">
        <w:tc>
          <w:tcPr>
            <w:tcW w:w="9571" w:type="dxa"/>
            <w:gridSpan w:val="3"/>
          </w:tcPr>
          <w:p w:rsidR="002E0C6C" w:rsidRPr="00324D67" w:rsidRDefault="002E0C6C" w:rsidP="00245DA2">
            <w:pPr>
              <w:pStyle w:val="3"/>
              <w:shd w:val="clear" w:color="auto" w:fill="FFFFFF"/>
              <w:spacing w:before="0" w:beforeAutospacing="0" w:after="0" w:afterAutospacing="0" w:line="360" w:lineRule="auto"/>
              <w:jc w:val="both"/>
              <w:outlineLvl w:val="2"/>
              <w:rPr>
                <w:b w:val="0"/>
                <w:sz w:val="24"/>
                <w:szCs w:val="24"/>
              </w:rPr>
            </w:pPr>
            <w:r w:rsidRPr="00324D67">
              <w:rPr>
                <w:b w:val="0"/>
                <w:sz w:val="24"/>
                <w:szCs w:val="24"/>
              </w:rPr>
              <w:t>1-й день (3 декабря 2013 года, Вторник)</w:t>
            </w:r>
          </w:p>
        </w:tc>
      </w:tr>
      <w:tr w:rsidR="002E0C6C" w:rsidRPr="00324D67" w:rsidTr="0079700A">
        <w:tc>
          <w:tcPr>
            <w:tcW w:w="1526" w:type="dxa"/>
          </w:tcPr>
          <w:p w:rsidR="002E0C6C" w:rsidRPr="00324D67" w:rsidRDefault="002E0C6C" w:rsidP="00245DA2">
            <w:pPr>
              <w:pStyle w:val="3"/>
              <w:shd w:val="clear" w:color="auto" w:fill="FFFFFF"/>
              <w:spacing w:before="0" w:beforeAutospacing="0" w:after="0" w:afterAutospacing="0" w:line="360" w:lineRule="auto"/>
              <w:jc w:val="both"/>
              <w:outlineLvl w:val="2"/>
              <w:rPr>
                <w:b w:val="0"/>
                <w:sz w:val="24"/>
                <w:szCs w:val="24"/>
              </w:rPr>
            </w:pPr>
          </w:p>
        </w:tc>
        <w:tc>
          <w:tcPr>
            <w:tcW w:w="1559" w:type="dxa"/>
          </w:tcPr>
          <w:p w:rsidR="002E0C6C" w:rsidRPr="00324D67" w:rsidRDefault="002E0C6C" w:rsidP="00245DA2">
            <w:pPr>
              <w:pStyle w:val="3"/>
              <w:spacing w:before="0" w:beforeAutospacing="0" w:after="0" w:afterAutospacing="0" w:line="360" w:lineRule="auto"/>
              <w:jc w:val="both"/>
              <w:outlineLvl w:val="2"/>
              <w:rPr>
                <w:b w:val="0"/>
                <w:sz w:val="24"/>
                <w:szCs w:val="24"/>
              </w:rPr>
            </w:pPr>
            <w:r w:rsidRPr="00324D67">
              <w:rPr>
                <w:b w:val="0"/>
                <w:sz w:val="24"/>
                <w:szCs w:val="24"/>
              </w:rPr>
              <w:t>9</w:t>
            </w:r>
            <w:r w:rsidRPr="00324D67">
              <w:rPr>
                <w:b w:val="0"/>
                <w:sz w:val="24"/>
                <w:szCs w:val="24"/>
                <w:vertAlign w:val="superscript"/>
              </w:rPr>
              <w:t>00</w:t>
            </w:r>
            <w:r w:rsidRPr="00324D67">
              <w:rPr>
                <w:b w:val="0"/>
                <w:sz w:val="24"/>
                <w:szCs w:val="24"/>
              </w:rPr>
              <w:t>-10</w:t>
            </w:r>
            <w:r w:rsidRPr="00324D67">
              <w:rPr>
                <w:b w:val="0"/>
                <w:sz w:val="24"/>
                <w:szCs w:val="24"/>
                <w:vertAlign w:val="superscript"/>
              </w:rPr>
              <w:t>00</w:t>
            </w:r>
          </w:p>
        </w:tc>
        <w:tc>
          <w:tcPr>
            <w:tcW w:w="6486" w:type="dxa"/>
          </w:tcPr>
          <w:p w:rsidR="002E0C6C" w:rsidRPr="00324D67" w:rsidRDefault="002E0C6C" w:rsidP="00245DA2">
            <w:pPr>
              <w:pStyle w:val="3"/>
              <w:spacing w:before="0" w:beforeAutospacing="0" w:after="0" w:afterAutospacing="0" w:line="360" w:lineRule="auto"/>
              <w:jc w:val="both"/>
              <w:outlineLvl w:val="2"/>
              <w:rPr>
                <w:b w:val="0"/>
                <w:sz w:val="24"/>
                <w:szCs w:val="24"/>
              </w:rPr>
            </w:pPr>
            <w:r w:rsidRPr="00324D67">
              <w:rPr>
                <w:b w:val="0"/>
                <w:sz w:val="24"/>
                <w:szCs w:val="24"/>
              </w:rPr>
              <w:t>Регистрация участников</w:t>
            </w:r>
          </w:p>
        </w:tc>
      </w:tr>
      <w:tr w:rsidR="002E0C6C" w:rsidRPr="00324D67" w:rsidTr="0079700A">
        <w:tc>
          <w:tcPr>
            <w:tcW w:w="1526" w:type="dxa"/>
          </w:tcPr>
          <w:p w:rsidR="002E0C6C" w:rsidRPr="00324D67" w:rsidRDefault="002E0C6C" w:rsidP="00245DA2">
            <w:pPr>
              <w:pStyle w:val="3"/>
              <w:spacing w:before="0" w:beforeAutospacing="0" w:after="0" w:afterAutospacing="0" w:line="360" w:lineRule="auto"/>
              <w:jc w:val="both"/>
              <w:outlineLvl w:val="2"/>
              <w:rPr>
                <w:b w:val="0"/>
                <w:sz w:val="24"/>
                <w:szCs w:val="24"/>
              </w:rPr>
            </w:pPr>
          </w:p>
        </w:tc>
        <w:tc>
          <w:tcPr>
            <w:tcW w:w="1559" w:type="dxa"/>
          </w:tcPr>
          <w:p w:rsidR="002E0C6C" w:rsidRPr="00324D67" w:rsidRDefault="002E0C6C" w:rsidP="00245DA2">
            <w:pPr>
              <w:pStyle w:val="3"/>
              <w:spacing w:before="0" w:beforeAutospacing="0" w:after="0" w:afterAutospacing="0" w:line="360" w:lineRule="auto"/>
              <w:jc w:val="both"/>
              <w:outlineLvl w:val="2"/>
              <w:rPr>
                <w:b w:val="0"/>
                <w:sz w:val="24"/>
                <w:szCs w:val="24"/>
              </w:rPr>
            </w:pPr>
            <w:r w:rsidRPr="00324D67">
              <w:rPr>
                <w:b w:val="0"/>
                <w:sz w:val="24"/>
                <w:szCs w:val="24"/>
              </w:rPr>
              <w:t>10</w:t>
            </w:r>
            <w:r w:rsidRPr="00324D67">
              <w:rPr>
                <w:b w:val="0"/>
                <w:sz w:val="24"/>
                <w:szCs w:val="24"/>
                <w:vertAlign w:val="superscript"/>
              </w:rPr>
              <w:t>00</w:t>
            </w:r>
            <w:r w:rsidRPr="00324D67">
              <w:rPr>
                <w:b w:val="0"/>
                <w:sz w:val="24"/>
                <w:szCs w:val="24"/>
              </w:rPr>
              <w:t>-11</w:t>
            </w:r>
            <w:r w:rsidR="00C15C03" w:rsidRPr="00324D67">
              <w:rPr>
                <w:b w:val="0"/>
                <w:sz w:val="24"/>
                <w:szCs w:val="24"/>
                <w:vertAlign w:val="superscript"/>
              </w:rPr>
              <w:t>00</w:t>
            </w:r>
          </w:p>
        </w:tc>
        <w:tc>
          <w:tcPr>
            <w:tcW w:w="6486" w:type="dxa"/>
          </w:tcPr>
          <w:p w:rsidR="009A53D5" w:rsidRPr="00324D67" w:rsidRDefault="002E0C6C" w:rsidP="00AD6B9D">
            <w:pPr>
              <w:pStyle w:val="3"/>
              <w:spacing w:before="0" w:beforeAutospacing="0" w:after="0" w:afterAutospacing="0" w:line="360" w:lineRule="auto"/>
              <w:jc w:val="both"/>
              <w:outlineLvl w:val="2"/>
              <w:rPr>
                <w:b w:val="0"/>
                <w:sz w:val="24"/>
                <w:szCs w:val="24"/>
                <w:lang w:val="en-US"/>
              </w:rPr>
            </w:pPr>
            <w:r w:rsidRPr="00324D67">
              <w:rPr>
                <w:b w:val="0"/>
                <w:sz w:val="24"/>
                <w:szCs w:val="24"/>
              </w:rPr>
              <w:t xml:space="preserve">Открытие </w:t>
            </w:r>
            <w:r w:rsidR="00AD6B9D">
              <w:rPr>
                <w:b w:val="0"/>
                <w:sz w:val="24"/>
                <w:szCs w:val="24"/>
              </w:rPr>
              <w:t>К</w:t>
            </w:r>
            <w:r w:rsidRPr="00324D67">
              <w:rPr>
                <w:b w:val="0"/>
                <w:sz w:val="24"/>
                <w:szCs w:val="24"/>
              </w:rPr>
              <w:t>онференции (</w:t>
            </w:r>
            <w:r w:rsidR="00762752" w:rsidRPr="00324D67">
              <w:rPr>
                <w:b w:val="0"/>
                <w:sz w:val="24"/>
                <w:szCs w:val="24"/>
              </w:rPr>
              <w:t>Приветственные выступления</w:t>
            </w:r>
            <w:r w:rsidRPr="00324D67">
              <w:rPr>
                <w:b w:val="0"/>
                <w:sz w:val="24"/>
                <w:szCs w:val="24"/>
              </w:rPr>
              <w:t>)</w:t>
            </w:r>
          </w:p>
        </w:tc>
      </w:tr>
      <w:tr w:rsidR="002E0C6C" w:rsidRPr="00324D67" w:rsidTr="0079700A">
        <w:tc>
          <w:tcPr>
            <w:tcW w:w="1526" w:type="dxa"/>
          </w:tcPr>
          <w:p w:rsidR="002E0C6C" w:rsidRPr="00324D67" w:rsidRDefault="002E0C6C" w:rsidP="00245DA2">
            <w:pPr>
              <w:pStyle w:val="3"/>
              <w:spacing w:before="0" w:beforeAutospacing="0" w:after="0" w:afterAutospacing="0" w:line="360" w:lineRule="auto"/>
              <w:jc w:val="both"/>
              <w:outlineLvl w:val="2"/>
              <w:rPr>
                <w:b w:val="0"/>
                <w:sz w:val="24"/>
                <w:szCs w:val="24"/>
              </w:rPr>
            </w:pPr>
          </w:p>
        </w:tc>
        <w:tc>
          <w:tcPr>
            <w:tcW w:w="1559" w:type="dxa"/>
          </w:tcPr>
          <w:p w:rsidR="002E0C6C" w:rsidRPr="00324D67" w:rsidRDefault="002E0C6C" w:rsidP="00245DA2">
            <w:pPr>
              <w:pStyle w:val="3"/>
              <w:spacing w:before="0" w:beforeAutospacing="0" w:after="0" w:afterAutospacing="0" w:line="360" w:lineRule="auto"/>
              <w:jc w:val="both"/>
              <w:outlineLvl w:val="2"/>
              <w:rPr>
                <w:b w:val="0"/>
                <w:sz w:val="24"/>
                <w:szCs w:val="24"/>
              </w:rPr>
            </w:pPr>
            <w:r w:rsidRPr="00324D67">
              <w:rPr>
                <w:b w:val="0"/>
                <w:sz w:val="24"/>
                <w:szCs w:val="24"/>
              </w:rPr>
              <w:t>11</w:t>
            </w:r>
            <w:r w:rsidR="00C15C03" w:rsidRPr="00324D67">
              <w:rPr>
                <w:b w:val="0"/>
                <w:sz w:val="24"/>
                <w:szCs w:val="24"/>
                <w:vertAlign w:val="superscript"/>
              </w:rPr>
              <w:t>00</w:t>
            </w:r>
            <w:r w:rsidRPr="00324D67">
              <w:rPr>
                <w:b w:val="0"/>
                <w:sz w:val="24"/>
                <w:szCs w:val="24"/>
              </w:rPr>
              <w:t>-11</w:t>
            </w:r>
            <w:r w:rsidR="00762752" w:rsidRPr="00324D67">
              <w:rPr>
                <w:b w:val="0"/>
                <w:sz w:val="24"/>
                <w:szCs w:val="24"/>
                <w:vertAlign w:val="superscript"/>
              </w:rPr>
              <w:t>15</w:t>
            </w:r>
          </w:p>
        </w:tc>
        <w:tc>
          <w:tcPr>
            <w:tcW w:w="6486" w:type="dxa"/>
          </w:tcPr>
          <w:p w:rsidR="002E0C6C" w:rsidRPr="00324D67" w:rsidRDefault="002E0C6C" w:rsidP="00245DA2">
            <w:pPr>
              <w:pStyle w:val="3"/>
              <w:spacing w:before="0" w:beforeAutospacing="0" w:after="0" w:afterAutospacing="0" w:line="360" w:lineRule="auto"/>
              <w:jc w:val="both"/>
              <w:outlineLvl w:val="2"/>
              <w:rPr>
                <w:b w:val="0"/>
                <w:sz w:val="24"/>
                <w:szCs w:val="24"/>
              </w:rPr>
            </w:pPr>
            <w:r w:rsidRPr="00324D67">
              <w:rPr>
                <w:b w:val="0"/>
                <w:sz w:val="24"/>
                <w:szCs w:val="24"/>
              </w:rPr>
              <w:t>Кофе-Брейк</w:t>
            </w:r>
          </w:p>
        </w:tc>
      </w:tr>
      <w:tr w:rsidR="002E0C6C" w:rsidRPr="00324D67" w:rsidTr="0079700A">
        <w:tc>
          <w:tcPr>
            <w:tcW w:w="1526" w:type="dxa"/>
          </w:tcPr>
          <w:p w:rsidR="002E0C6C" w:rsidRPr="00324D67" w:rsidRDefault="002E0C6C" w:rsidP="00245DA2">
            <w:pPr>
              <w:pStyle w:val="3"/>
              <w:spacing w:before="0" w:beforeAutospacing="0" w:after="0" w:afterAutospacing="0" w:line="360" w:lineRule="auto"/>
              <w:jc w:val="both"/>
              <w:outlineLvl w:val="2"/>
              <w:rPr>
                <w:b w:val="0"/>
                <w:sz w:val="24"/>
                <w:szCs w:val="24"/>
              </w:rPr>
            </w:pPr>
          </w:p>
        </w:tc>
        <w:tc>
          <w:tcPr>
            <w:tcW w:w="1559" w:type="dxa"/>
          </w:tcPr>
          <w:p w:rsidR="002E0C6C" w:rsidRPr="00324D67" w:rsidRDefault="002E0C6C" w:rsidP="00245DA2">
            <w:pPr>
              <w:pStyle w:val="3"/>
              <w:spacing w:before="0" w:beforeAutospacing="0" w:after="0" w:afterAutospacing="0" w:line="360" w:lineRule="auto"/>
              <w:jc w:val="both"/>
              <w:outlineLvl w:val="2"/>
              <w:rPr>
                <w:b w:val="0"/>
                <w:sz w:val="24"/>
                <w:szCs w:val="24"/>
              </w:rPr>
            </w:pPr>
            <w:r w:rsidRPr="00324D67">
              <w:rPr>
                <w:b w:val="0"/>
                <w:sz w:val="24"/>
                <w:szCs w:val="24"/>
              </w:rPr>
              <w:t>11</w:t>
            </w:r>
            <w:r w:rsidR="00762752" w:rsidRPr="00324D67">
              <w:rPr>
                <w:b w:val="0"/>
                <w:sz w:val="24"/>
                <w:szCs w:val="24"/>
                <w:vertAlign w:val="superscript"/>
              </w:rPr>
              <w:t>15</w:t>
            </w:r>
            <w:r w:rsidR="00762752" w:rsidRPr="00324D67">
              <w:rPr>
                <w:b w:val="0"/>
                <w:sz w:val="24"/>
                <w:szCs w:val="24"/>
              </w:rPr>
              <w:t>-12</w:t>
            </w:r>
            <w:r w:rsidR="00762752" w:rsidRPr="00324D67">
              <w:rPr>
                <w:b w:val="0"/>
                <w:sz w:val="24"/>
                <w:szCs w:val="24"/>
                <w:vertAlign w:val="superscript"/>
              </w:rPr>
              <w:t>55</w:t>
            </w:r>
          </w:p>
        </w:tc>
        <w:tc>
          <w:tcPr>
            <w:tcW w:w="6486" w:type="dxa"/>
          </w:tcPr>
          <w:p w:rsidR="002E0C6C" w:rsidRPr="00324D67" w:rsidRDefault="00762752" w:rsidP="00FD297A">
            <w:pPr>
              <w:pStyle w:val="3"/>
              <w:spacing w:before="0" w:beforeAutospacing="0" w:after="0" w:afterAutospacing="0" w:line="360" w:lineRule="auto"/>
              <w:jc w:val="both"/>
              <w:outlineLvl w:val="2"/>
              <w:rPr>
                <w:b w:val="0"/>
                <w:sz w:val="24"/>
                <w:szCs w:val="24"/>
              </w:rPr>
            </w:pPr>
            <w:r w:rsidRPr="00324D67">
              <w:rPr>
                <w:b w:val="0"/>
                <w:sz w:val="24"/>
                <w:szCs w:val="24"/>
              </w:rPr>
              <w:t>Пленарная сессия</w:t>
            </w:r>
            <w:r w:rsidR="00687F24" w:rsidRPr="00324D67">
              <w:rPr>
                <w:b w:val="0"/>
                <w:sz w:val="24"/>
                <w:szCs w:val="24"/>
              </w:rPr>
              <w:t xml:space="preserve"> (доклады 1-4</w:t>
            </w:r>
            <w:r w:rsidRPr="00324D67">
              <w:rPr>
                <w:b w:val="0"/>
                <w:sz w:val="24"/>
                <w:szCs w:val="24"/>
              </w:rPr>
              <w:t xml:space="preserve"> по</w:t>
            </w:r>
            <w:r w:rsidR="00687F24" w:rsidRPr="00324D67">
              <w:rPr>
                <w:b w:val="0"/>
                <w:sz w:val="24"/>
                <w:szCs w:val="24"/>
              </w:rPr>
              <w:t xml:space="preserve"> 25 мин</w:t>
            </w:r>
            <w:r w:rsidR="002E0C6C" w:rsidRPr="00324D67">
              <w:rPr>
                <w:b w:val="0"/>
                <w:sz w:val="24"/>
                <w:szCs w:val="24"/>
              </w:rPr>
              <w:t>)</w:t>
            </w:r>
          </w:p>
        </w:tc>
      </w:tr>
      <w:tr w:rsidR="002E0C6C" w:rsidRPr="00324D67" w:rsidTr="0079700A">
        <w:tc>
          <w:tcPr>
            <w:tcW w:w="1526" w:type="dxa"/>
          </w:tcPr>
          <w:p w:rsidR="002E0C6C" w:rsidRPr="00324D67" w:rsidRDefault="002E0C6C" w:rsidP="00245DA2">
            <w:pPr>
              <w:pStyle w:val="3"/>
              <w:spacing w:before="0" w:beforeAutospacing="0" w:after="0" w:afterAutospacing="0" w:line="360" w:lineRule="auto"/>
              <w:jc w:val="both"/>
              <w:outlineLvl w:val="2"/>
              <w:rPr>
                <w:b w:val="0"/>
                <w:sz w:val="24"/>
                <w:szCs w:val="24"/>
              </w:rPr>
            </w:pPr>
          </w:p>
        </w:tc>
        <w:tc>
          <w:tcPr>
            <w:tcW w:w="1559" w:type="dxa"/>
          </w:tcPr>
          <w:p w:rsidR="002E0C6C" w:rsidRPr="00324D67" w:rsidRDefault="00762752" w:rsidP="00245DA2">
            <w:pPr>
              <w:pStyle w:val="3"/>
              <w:spacing w:before="0" w:beforeAutospacing="0" w:after="0" w:afterAutospacing="0" w:line="360" w:lineRule="auto"/>
              <w:jc w:val="both"/>
              <w:outlineLvl w:val="2"/>
              <w:rPr>
                <w:b w:val="0"/>
                <w:sz w:val="24"/>
                <w:szCs w:val="24"/>
              </w:rPr>
            </w:pPr>
            <w:r w:rsidRPr="00324D67">
              <w:rPr>
                <w:b w:val="0"/>
                <w:sz w:val="24"/>
                <w:szCs w:val="24"/>
              </w:rPr>
              <w:t>12</w:t>
            </w:r>
            <w:r w:rsidRPr="00324D67">
              <w:rPr>
                <w:b w:val="0"/>
                <w:sz w:val="24"/>
                <w:szCs w:val="24"/>
                <w:vertAlign w:val="superscript"/>
              </w:rPr>
              <w:t>55</w:t>
            </w:r>
            <w:r w:rsidR="002E0C6C" w:rsidRPr="00324D67">
              <w:rPr>
                <w:b w:val="0"/>
                <w:sz w:val="24"/>
                <w:szCs w:val="24"/>
              </w:rPr>
              <w:t>-14</w:t>
            </w:r>
            <w:r w:rsidR="002E0C6C" w:rsidRPr="00324D67">
              <w:rPr>
                <w:b w:val="0"/>
                <w:sz w:val="24"/>
                <w:szCs w:val="24"/>
                <w:vertAlign w:val="superscript"/>
              </w:rPr>
              <w:t>00</w:t>
            </w:r>
          </w:p>
        </w:tc>
        <w:tc>
          <w:tcPr>
            <w:tcW w:w="6486" w:type="dxa"/>
          </w:tcPr>
          <w:p w:rsidR="002E0C6C" w:rsidRPr="00324D67" w:rsidRDefault="002E0C6C" w:rsidP="00245DA2">
            <w:pPr>
              <w:pStyle w:val="3"/>
              <w:spacing w:before="0" w:beforeAutospacing="0" w:after="0" w:afterAutospacing="0" w:line="360" w:lineRule="auto"/>
              <w:jc w:val="both"/>
              <w:outlineLvl w:val="2"/>
              <w:rPr>
                <w:b w:val="0"/>
                <w:sz w:val="24"/>
                <w:szCs w:val="24"/>
              </w:rPr>
            </w:pPr>
            <w:r w:rsidRPr="00324D67">
              <w:rPr>
                <w:b w:val="0"/>
                <w:sz w:val="24"/>
                <w:szCs w:val="24"/>
              </w:rPr>
              <w:t>Обед</w:t>
            </w:r>
          </w:p>
        </w:tc>
      </w:tr>
      <w:tr w:rsidR="002E0C6C" w:rsidRPr="00324D67" w:rsidTr="0079700A">
        <w:tc>
          <w:tcPr>
            <w:tcW w:w="1526" w:type="dxa"/>
          </w:tcPr>
          <w:p w:rsidR="002E0C6C" w:rsidRPr="00324D67" w:rsidRDefault="002E0C6C" w:rsidP="00245DA2">
            <w:pPr>
              <w:pStyle w:val="3"/>
              <w:spacing w:before="0" w:beforeAutospacing="0" w:after="0" w:afterAutospacing="0" w:line="360" w:lineRule="auto"/>
              <w:jc w:val="both"/>
              <w:outlineLvl w:val="2"/>
              <w:rPr>
                <w:b w:val="0"/>
                <w:sz w:val="24"/>
                <w:szCs w:val="24"/>
              </w:rPr>
            </w:pPr>
          </w:p>
        </w:tc>
        <w:tc>
          <w:tcPr>
            <w:tcW w:w="1559" w:type="dxa"/>
          </w:tcPr>
          <w:p w:rsidR="002E0C6C" w:rsidRPr="00324D67" w:rsidRDefault="002E0C6C" w:rsidP="00245DA2">
            <w:pPr>
              <w:pStyle w:val="3"/>
              <w:spacing w:before="0" w:beforeAutospacing="0" w:after="0" w:afterAutospacing="0" w:line="360" w:lineRule="auto"/>
              <w:jc w:val="both"/>
              <w:outlineLvl w:val="2"/>
              <w:rPr>
                <w:b w:val="0"/>
                <w:sz w:val="24"/>
                <w:szCs w:val="24"/>
              </w:rPr>
            </w:pPr>
            <w:r w:rsidRPr="00324D67">
              <w:rPr>
                <w:b w:val="0"/>
                <w:sz w:val="24"/>
                <w:szCs w:val="24"/>
              </w:rPr>
              <w:t>14</w:t>
            </w:r>
            <w:r w:rsidRPr="00324D67">
              <w:rPr>
                <w:b w:val="0"/>
                <w:sz w:val="24"/>
                <w:szCs w:val="24"/>
                <w:vertAlign w:val="superscript"/>
              </w:rPr>
              <w:t>00</w:t>
            </w:r>
            <w:r w:rsidRPr="00324D67">
              <w:rPr>
                <w:b w:val="0"/>
                <w:sz w:val="24"/>
                <w:szCs w:val="24"/>
              </w:rPr>
              <w:t>-16</w:t>
            </w:r>
            <w:r w:rsidR="00762752" w:rsidRPr="00324D67">
              <w:rPr>
                <w:b w:val="0"/>
                <w:sz w:val="24"/>
                <w:szCs w:val="24"/>
                <w:vertAlign w:val="superscript"/>
              </w:rPr>
              <w:t>05</w:t>
            </w:r>
          </w:p>
        </w:tc>
        <w:tc>
          <w:tcPr>
            <w:tcW w:w="6486" w:type="dxa"/>
          </w:tcPr>
          <w:p w:rsidR="00985FD1" w:rsidRPr="00324D67" w:rsidRDefault="004C6C44" w:rsidP="00245DA2">
            <w:pPr>
              <w:pStyle w:val="3"/>
              <w:spacing w:before="0" w:beforeAutospacing="0" w:after="0" w:afterAutospacing="0" w:line="360" w:lineRule="auto"/>
              <w:jc w:val="both"/>
              <w:outlineLvl w:val="2"/>
              <w:rPr>
                <w:b w:val="0"/>
                <w:sz w:val="24"/>
                <w:szCs w:val="24"/>
              </w:rPr>
            </w:pPr>
            <w:r w:rsidRPr="00324D67">
              <w:rPr>
                <w:b w:val="0"/>
                <w:sz w:val="24"/>
                <w:szCs w:val="24"/>
              </w:rPr>
              <w:t>С</w:t>
            </w:r>
            <w:r w:rsidR="002E0C6C" w:rsidRPr="00324D67">
              <w:rPr>
                <w:b w:val="0"/>
                <w:sz w:val="24"/>
                <w:szCs w:val="24"/>
              </w:rPr>
              <w:t>есси</w:t>
            </w:r>
            <w:r w:rsidRPr="00324D67">
              <w:rPr>
                <w:b w:val="0"/>
                <w:sz w:val="24"/>
                <w:szCs w:val="24"/>
              </w:rPr>
              <w:t>я</w:t>
            </w:r>
            <w:r w:rsidR="00985FD1" w:rsidRPr="00324D67">
              <w:rPr>
                <w:b w:val="0"/>
                <w:sz w:val="24"/>
                <w:szCs w:val="24"/>
              </w:rPr>
              <w:t xml:space="preserve"> </w:t>
            </w:r>
            <w:r w:rsidR="00762752" w:rsidRPr="00324D67">
              <w:rPr>
                <w:b w:val="0"/>
                <w:sz w:val="24"/>
                <w:szCs w:val="24"/>
              </w:rPr>
              <w:t>1</w:t>
            </w:r>
            <w:r w:rsidR="002E0C6C" w:rsidRPr="00324D67">
              <w:rPr>
                <w:b w:val="0"/>
                <w:sz w:val="24"/>
                <w:szCs w:val="24"/>
              </w:rPr>
              <w:t xml:space="preserve"> </w:t>
            </w:r>
            <w:r w:rsidR="00985FD1" w:rsidRPr="00324D67">
              <w:rPr>
                <w:b w:val="0"/>
                <w:sz w:val="24"/>
                <w:szCs w:val="24"/>
              </w:rPr>
              <w:t>(</w:t>
            </w:r>
            <w:r w:rsidR="002E0C6C" w:rsidRPr="00324D67">
              <w:rPr>
                <w:b w:val="0"/>
                <w:sz w:val="24"/>
                <w:szCs w:val="24"/>
              </w:rPr>
              <w:t>доклады</w:t>
            </w:r>
            <w:r w:rsidR="00762752" w:rsidRPr="00324D67">
              <w:rPr>
                <w:b w:val="0"/>
                <w:sz w:val="24"/>
                <w:szCs w:val="24"/>
              </w:rPr>
              <w:t xml:space="preserve"> 5-9 по</w:t>
            </w:r>
            <w:r w:rsidR="00687F24" w:rsidRPr="00324D67">
              <w:rPr>
                <w:b w:val="0"/>
                <w:sz w:val="24"/>
                <w:szCs w:val="24"/>
              </w:rPr>
              <w:t xml:space="preserve"> 2</w:t>
            </w:r>
            <w:r w:rsidR="00762752" w:rsidRPr="00324D67">
              <w:rPr>
                <w:b w:val="0"/>
                <w:sz w:val="24"/>
                <w:szCs w:val="24"/>
              </w:rPr>
              <w:t>5</w:t>
            </w:r>
            <w:r w:rsidR="00687F24" w:rsidRPr="00324D67">
              <w:rPr>
                <w:b w:val="0"/>
                <w:sz w:val="24"/>
                <w:szCs w:val="24"/>
              </w:rPr>
              <w:t xml:space="preserve"> мин</w:t>
            </w:r>
            <w:r w:rsidR="00985FD1" w:rsidRPr="00324D67">
              <w:rPr>
                <w:b w:val="0"/>
                <w:sz w:val="24"/>
                <w:szCs w:val="24"/>
              </w:rPr>
              <w:t>)</w:t>
            </w:r>
          </w:p>
        </w:tc>
      </w:tr>
      <w:tr w:rsidR="002E0C6C" w:rsidRPr="00324D67" w:rsidTr="0079700A">
        <w:tc>
          <w:tcPr>
            <w:tcW w:w="1526" w:type="dxa"/>
          </w:tcPr>
          <w:p w:rsidR="002E0C6C" w:rsidRPr="00324D67" w:rsidRDefault="002E0C6C" w:rsidP="00245DA2">
            <w:pPr>
              <w:pStyle w:val="3"/>
              <w:spacing w:before="0" w:beforeAutospacing="0" w:after="0" w:afterAutospacing="0" w:line="360" w:lineRule="auto"/>
              <w:jc w:val="both"/>
              <w:outlineLvl w:val="2"/>
              <w:rPr>
                <w:b w:val="0"/>
                <w:sz w:val="24"/>
                <w:szCs w:val="24"/>
              </w:rPr>
            </w:pPr>
          </w:p>
        </w:tc>
        <w:tc>
          <w:tcPr>
            <w:tcW w:w="1559" w:type="dxa"/>
          </w:tcPr>
          <w:p w:rsidR="002E0C6C" w:rsidRPr="00324D67" w:rsidRDefault="002E0C6C" w:rsidP="00245DA2">
            <w:pPr>
              <w:pStyle w:val="3"/>
              <w:spacing w:before="0" w:beforeAutospacing="0" w:after="0" w:afterAutospacing="0" w:line="360" w:lineRule="auto"/>
              <w:jc w:val="both"/>
              <w:outlineLvl w:val="2"/>
              <w:rPr>
                <w:b w:val="0"/>
                <w:sz w:val="24"/>
                <w:szCs w:val="24"/>
              </w:rPr>
            </w:pPr>
            <w:r w:rsidRPr="00324D67">
              <w:rPr>
                <w:b w:val="0"/>
                <w:sz w:val="24"/>
                <w:szCs w:val="24"/>
              </w:rPr>
              <w:t>16</w:t>
            </w:r>
            <w:r w:rsidR="00762752" w:rsidRPr="00324D67">
              <w:rPr>
                <w:b w:val="0"/>
                <w:sz w:val="24"/>
                <w:szCs w:val="24"/>
                <w:vertAlign w:val="superscript"/>
              </w:rPr>
              <w:t>05</w:t>
            </w:r>
            <w:r w:rsidRPr="00324D67">
              <w:rPr>
                <w:b w:val="0"/>
                <w:sz w:val="24"/>
                <w:szCs w:val="24"/>
              </w:rPr>
              <w:t>-16</w:t>
            </w:r>
            <w:r w:rsidRPr="00324D67">
              <w:rPr>
                <w:b w:val="0"/>
                <w:sz w:val="24"/>
                <w:szCs w:val="24"/>
                <w:vertAlign w:val="superscript"/>
              </w:rPr>
              <w:t>20</w:t>
            </w:r>
          </w:p>
        </w:tc>
        <w:tc>
          <w:tcPr>
            <w:tcW w:w="6486" w:type="dxa"/>
          </w:tcPr>
          <w:p w:rsidR="002E0C6C" w:rsidRPr="00324D67" w:rsidRDefault="002E0C6C" w:rsidP="00245DA2">
            <w:pPr>
              <w:pStyle w:val="3"/>
              <w:spacing w:before="0" w:beforeAutospacing="0" w:after="0" w:afterAutospacing="0" w:line="360" w:lineRule="auto"/>
              <w:jc w:val="both"/>
              <w:outlineLvl w:val="2"/>
              <w:rPr>
                <w:b w:val="0"/>
                <w:sz w:val="24"/>
                <w:szCs w:val="24"/>
              </w:rPr>
            </w:pPr>
            <w:r w:rsidRPr="00324D67">
              <w:rPr>
                <w:b w:val="0"/>
                <w:sz w:val="24"/>
                <w:szCs w:val="24"/>
              </w:rPr>
              <w:t>Кофе-Брейк</w:t>
            </w:r>
          </w:p>
        </w:tc>
      </w:tr>
      <w:tr w:rsidR="002E0C6C" w:rsidRPr="00324D67" w:rsidTr="0079700A">
        <w:tc>
          <w:tcPr>
            <w:tcW w:w="1526" w:type="dxa"/>
          </w:tcPr>
          <w:p w:rsidR="002E0C6C" w:rsidRPr="00324D67" w:rsidRDefault="002E0C6C" w:rsidP="00245DA2">
            <w:pPr>
              <w:pStyle w:val="3"/>
              <w:spacing w:before="0" w:beforeAutospacing="0" w:after="0" w:afterAutospacing="0" w:line="360" w:lineRule="auto"/>
              <w:jc w:val="both"/>
              <w:outlineLvl w:val="2"/>
              <w:rPr>
                <w:b w:val="0"/>
                <w:sz w:val="24"/>
                <w:szCs w:val="24"/>
              </w:rPr>
            </w:pPr>
          </w:p>
        </w:tc>
        <w:tc>
          <w:tcPr>
            <w:tcW w:w="1559" w:type="dxa"/>
          </w:tcPr>
          <w:p w:rsidR="002E0C6C" w:rsidRPr="00324D67" w:rsidRDefault="002E0C6C" w:rsidP="00245DA2">
            <w:pPr>
              <w:pStyle w:val="3"/>
              <w:spacing w:before="0" w:beforeAutospacing="0" w:after="0" w:afterAutospacing="0" w:line="360" w:lineRule="auto"/>
              <w:jc w:val="both"/>
              <w:outlineLvl w:val="2"/>
              <w:rPr>
                <w:b w:val="0"/>
                <w:sz w:val="24"/>
                <w:szCs w:val="24"/>
              </w:rPr>
            </w:pPr>
            <w:r w:rsidRPr="00324D67">
              <w:rPr>
                <w:b w:val="0"/>
                <w:sz w:val="24"/>
                <w:szCs w:val="24"/>
              </w:rPr>
              <w:t>16</w:t>
            </w:r>
            <w:r w:rsidRPr="00324D67">
              <w:rPr>
                <w:b w:val="0"/>
                <w:sz w:val="24"/>
                <w:szCs w:val="24"/>
                <w:vertAlign w:val="superscript"/>
              </w:rPr>
              <w:t>20</w:t>
            </w:r>
            <w:r w:rsidRPr="00324D67">
              <w:rPr>
                <w:b w:val="0"/>
                <w:sz w:val="24"/>
                <w:szCs w:val="24"/>
              </w:rPr>
              <w:t>-18</w:t>
            </w:r>
            <w:r w:rsidRPr="00324D67">
              <w:rPr>
                <w:b w:val="0"/>
                <w:sz w:val="24"/>
                <w:szCs w:val="24"/>
                <w:vertAlign w:val="superscript"/>
              </w:rPr>
              <w:t>0</w:t>
            </w:r>
            <w:r w:rsidR="00762752" w:rsidRPr="00324D67">
              <w:rPr>
                <w:b w:val="0"/>
                <w:sz w:val="24"/>
                <w:szCs w:val="24"/>
                <w:vertAlign w:val="superscript"/>
              </w:rPr>
              <w:t>0</w:t>
            </w:r>
          </w:p>
        </w:tc>
        <w:tc>
          <w:tcPr>
            <w:tcW w:w="6486" w:type="dxa"/>
          </w:tcPr>
          <w:p w:rsidR="002E0C6C" w:rsidRPr="00324D67" w:rsidRDefault="00762752" w:rsidP="00245DA2">
            <w:pPr>
              <w:pStyle w:val="3"/>
              <w:spacing w:before="0" w:beforeAutospacing="0" w:after="0" w:afterAutospacing="0" w:line="360" w:lineRule="auto"/>
              <w:jc w:val="both"/>
              <w:outlineLvl w:val="2"/>
              <w:rPr>
                <w:b w:val="0"/>
                <w:sz w:val="24"/>
                <w:szCs w:val="24"/>
              </w:rPr>
            </w:pPr>
            <w:r w:rsidRPr="00324D67">
              <w:rPr>
                <w:b w:val="0"/>
                <w:sz w:val="24"/>
                <w:szCs w:val="24"/>
              </w:rPr>
              <w:t>Продолжение с</w:t>
            </w:r>
            <w:r w:rsidR="004C6C44" w:rsidRPr="00324D67">
              <w:rPr>
                <w:b w:val="0"/>
                <w:sz w:val="24"/>
                <w:szCs w:val="24"/>
              </w:rPr>
              <w:t>есси</w:t>
            </w:r>
            <w:r w:rsidRPr="00324D67">
              <w:rPr>
                <w:b w:val="0"/>
                <w:sz w:val="24"/>
                <w:szCs w:val="24"/>
              </w:rPr>
              <w:t>и</w:t>
            </w:r>
            <w:r w:rsidR="00985FD1" w:rsidRPr="00324D67">
              <w:rPr>
                <w:b w:val="0"/>
                <w:sz w:val="24"/>
                <w:szCs w:val="24"/>
              </w:rPr>
              <w:t xml:space="preserve"> </w:t>
            </w:r>
            <w:r w:rsidRPr="00324D67">
              <w:rPr>
                <w:b w:val="0"/>
                <w:sz w:val="24"/>
                <w:szCs w:val="24"/>
              </w:rPr>
              <w:t>1 (доклады 10</w:t>
            </w:r>
            <w:r w:rsidR="00587A7A" w:rsidRPr="00324D67">
              <w:rPr>
                <w:b w:val="0"/>
                <w:sz w:val="24"/>
                <w:szCs w:val="24"/>
              </w:rPr>
              <w:t>-13</w:t>
            </w:r>
            <w:r w:rsidRPr="00324D67">
              <w:rPr>
                <w:b w:val="0"/>
                <w:sz w:val="24"/>
                <w:szCs w:val="24"/>
              </w:rPr>
              <w:t xml:space="preserve"> по</w:t>
            </w:r>
            <w:r w:rsidR="00587A7A" w:rsidRPr="00324D67">
              <w:rPr>
                <w:b w:val="0"/>
                <w:sz w:val="24"/>
                <w:szCs w:val="24"/>
              </w:rPr>
              <w:t xml:space="preserve"> 2</w:t>
            </w:r>
            <w:r w:rsidRPr="00324D67">
              <w:rPr>
                <w:b w:val="0"/>
                <w:sz w:val="24"/>
                <w:szCs w:val="24"/>
              </w:rPr>
              <w:t>5</w:t>
            </w:r>
            <w:r w:rsidR="00587A7A" w:rsidRPr="00324D67">
              <w:rPr>
                <w:b w:val="0"/>
                <w:sz w:val="24"/>
                <w:szCs w:val="24"/>
              </w:rPr>
              <w:t xml:space="preserve"> мин</w:t>
            </w:r>
            <w:r w:rsidR="00985FD1" w:rsidRPr="00324D67">
              <w:rPr>
                <w:b w:val="0"/>
                <w:sz w:val="24"/>
                <w:szCs w:val="24"/>
              </w:rPr>
              <w:t>)</w:t>
            </w:r>
          </w:p>
        </w:tc>
      </w:tr>
      <w:tr w:rsidR="002E0C6C" w:rsidRPr="00324D67" w:rsidTr="0079700A">
        <w:tc>
          <w:tcPr>
            <w:tcW w:w="1526" w:type="dxa"/>
          </w:tcPr>
          <w:p w:rsidR="002E0C6C" w:rsidRPr="00324D67" w:rsidRDefault="002E0C6C" w:rsidP="00245DA2">
            <w:pPr>
              <w:pStyle w:val="3"/>
              <w:spacing w:before="0" w:beforeAutospacing="0" w:after="0" w:afterAutospacing="0" w:line="360" w:lineRule="auto"/>
              <w:jc w:val="both"/>
              <w:outlineLvl w:val="2"/>
              <w:rPr>
                <w:b w:val="0"/>
                <w:sz w:val="24"/>
                <w:szCs w:val="24"/>
              </w:rPr>
            </w:pPr>
          </w:p>
        </w:tc>
        <w:tc>
          <w:tcPr>
            <w:tcW w:w="1559" w:type="dxa"/>
          </w:tcPr>
          <w:p w:rsidR="002E0C6C" w:rsidRPr="00324D67" w:rsidRDefault="002E0C6C" w:rsidP="00245DA2">
            <w:pPr>
              <w:pStyle w:val="3"/>
              <w:spacing w:before="0" w:beforeAutospacing="0" w:after="0" w:afterAutospacing="0" w:line="360" w:lineRule="auto"/>
              <w:jc w:val="both"/>
              <w:outlineLvl w:val="2"/>
              <w:rPr>
                <w:b w:val="0"/>
                <w:sz w:val="24"/>
                <w:szCs w:val="24"/>
              </w:rPr>
            </w:pPr>
            <w:r w:rsidRPr="00324D67">
              <w:rPr>
                <w:b w:val="0"/>
                <w:sz w:val="24"/>
                <w:szCs w:val="24"/>
              </w:rPr>
              <w:t>18</w:t>
            </w:r>
            <w:r w:rsidR="006778BD" w:rsidRPr="00324D67">
              <w:rPr>
                <w:b w:val="0"/>
                <w:sz w:val="24"/>
                <w:szCs w:val="24"/>
                <w:vertAlign w:val="superscript"/>
              </w:rPr>
              <w:t>0</w:t>
            </w:r>
            <w:r w:rsidR="00762752" w:rsidRPr="00324D67">
              <w:rPr>
                <w:b w:val="0"/>
                <w:sz w:val="24"/>
                <w:szCs w:val="24"/>
                <w:vertAlign w:val="superscript"/>
              </w:rPr>
              <w:t>0</w:t>
            </w:r>
          </w:p>
        </w:tc>
        <w:tc>
          <w:tcPr>
            <w:tcW w:w="6486" w:type="dxa"/>
          </w:tcPr>
          <w:p w:rsidR="002E0C6C" w:rsidRPr="00324D67" w:rsidRDefault="002E0C6C" w:rsidP="00245DA2">
            <w:pPr>
              <w:pStyle w:val="3"/>
              <w:spacing w:before="0" w:beforeAutospacing="0" w:after="0" w:afterAutospacing="0" w:line="360" w:lineRule="auto"/>
              <w:jc w:val="both"/>
              <w:outlineLvl w:val="2"/>
              <w:rPr>
                <w:b w:val="0"/>
                <w:sz w:val="24"/>
                <w:szCs w:val="24"/>
              </w:rPr>
            </w:pPr>
            <w:r w:rsidRPr="00324D67">
              <w:rPr>
                <w:b w:val="0"/>
                <w:sz w:val="24"/>
                <w:szCs w:val="24"/>
              </w:rPr>
              <w:t>Фуршет</w:t>
            </w:r>
          </w:p>
        </w:tc>
      </w:tr>
      <w:tr w:rsidR="002E0C6C" w:rsidRPr="00324D67" w:rsidTr="00435472">
        <w:tc>
          <w:tcPr>
            <w:tcW w:w="9571" w:type="dxa"/>
            <w:gridSpan w:val="3"/>
          </w:tcPr>
          <w:p w:rsidR="002E0C6C" w:rsidRPr="00324D67" w:rsidRDefault="002E0C6C" w:rsidP="00245DA2">
            <w:pPr>
              <w:pStyle w:val="3"/>
              <w:shd w:val="clear" w:color="auto" w:fill="FFFFFF"/>
              <w:spacing w:before="0" w:beforeAutospacing="0" w:after="0" w:afterAutospacing="0" w:line="360" w:lineRule="auto"/>
              <w:jc w:val="both"/>
              <w:outlineLvl w:val="2"/>
              <w:rPr>
                <w:b w:val="0"/>
                <w:sz w:val="24"/>
                <w:szCs w:val="24"/>
                <w:u w:val="single"/>
              </w:rPr>
            </w:pPr>
            <w:r w:rsidRPr="00324D67">
              <w:rPr>
                <w:b w:val="0"/>
                <w:sz w:val="24"/>
                <w:szCs w:val="24"/>
              </w:rPr>
              <w:t>2-й день (4 декабря 2013 года, Среда)</w:t>
            </w:r>
          </w:p>
        </w:tc>
      </w:tr>
      <w:tr w:rsidR="002E0C6C" w:rsidRPr="00324D67" w:rsidTr="0079700A">
        <w:tc>
          <w:tcPr>
            <w:tcW w:w="1526" w:type="dxa"/>
          </w:tcPr>
          <w:p w:rsidR="002E0C6C" w:rsidRPr="00324D67" w:rsidRDefault="002E0C6C" w:rsidP="00245DA2">
            <w:pPr>
              <w:pStyle w:val="3"/>
              <w:shd w:val="clear" w:color="auto" w:fill="FFFFFF"/>
              <w:spacing w:before="0" w:beforeAutospacing="0" w:after="0" w:afterAutospacing="0" w:line="360" w:lineRule="auto"/>
              <w:jc w:val="both"/>
              <w:outlineLvl w:val="2"/>
              <w:rPr>
                <w:b w:val="0"/>
                <w:sz w:val="24"/>
                <w:szCs w:val="24"/>
              </w:rPr>
            </w:pPr>
          </w:p>
        </w:tc>
        <w:tc>
          <w:tcPr>
            <w:tcW w:w="1559" w:type="dxa"/>
          </w:tcPr>
          <w:p w:rsidR="002E0C6C" w:rsidRPr="00324D67" w:rsidRDefault="009E6399" w:rsidP="00245DA2">
            <w:pPr>
              <w:pStyle w:val="3"/>
              <w:spacing w:before="0" w:beforeAutospacing="0" w:after="0" w:afterAutospacing="0" w:line="360" w:lineRule="auto"/>
              <w:jc w:val="both"/>
              <w:outlineLvl w:val="2"/>
              <w:rPr>
                <w:b w:val="0"/>
                <w:sz w:val="24"/>
                <w:szCs w:val="24"/>
              </w:rPr>
            </w:pPr>
            <w:r w:rsidRPr="00324D67">
              <w:rPr>
                <w:b w:val="0"/>
                <w:sz w:val="24"/>
                <w:szCs w:val="24"/>
              </w:rPr>
              <w:t>9</w:t>
            </w:r>
            <w:r w:rsidR="002E0C6C" w:rsidRPr="00324D67">
              <w:rPr>
                <w:b w:val="0"/>
                <w:sz w:val="24"/>
                <w:szCs w:val="24"/>
                <w:vertAlign w:val="superscript"/>
              </w:rPr>
              <w:t>00</w:t>
            </w:r>
            <w:r w:rsidR="002E0C6C" w:rsidRPr="00324D67">
              <w:rPr>
                <w:b w:val="0"/>
                <w:sz w:val="24"/>
                <w:szCs w:val="24"/>
              </w:rPr>
              <w:t>-11</w:t>
            </w:r>
            <w:r w:rsidRPr="00324D67">
              <w:rPr>
                <w:b w:val="0"/>
                <w:sz w:val="24"/>
                <w:szCs w:val="24"/>
                <w:vertAlign w:val="superscript"/>
              </w:rPr>
              <w:t>0</w:t>
            </w:r>
            <w:r w:rsidR="00E20EE7" w:rsidRPr="00324D67">
              <w:rPr>
                <w:b w:val="0"/>
                <w:sz w:val="24"/>
                <w:szCs w:val="24"/>
                <w:vertAlign w:val="superscript"/>
              </w:rPr>
              <w:t>5</w:t>
            </w:r>
          </w:p>
        </w:tc>
        <w:tc>
          <w:tcPr>
            <w:tcW w:w="6486" w:type="dxa"/>
          </w:tcPr>
          <w:p w:rsidR="002E0C6C" w:rsidRPr="00324D67" w:rsidRDefault="00985FD1" w:rsidP="00245DA2">
            <w:pPr>
              <w:pStyle w:val="3"/>
              <w:spacing w:before="0" w:beforeAutospacing="0" w:after="0" w:afterAutospacing="0" w:line="360" w:lineRule="auto"/>
              <w:jc w:val="both"/>
              <w:outlineLvl w:val="2"/>
              <w:rPr>
                <w:b w:val="0"/>
                <w:sz w:val="24"/>
                <w:szCs w:val="24"/>
              </w:rPr>
            </w:pPr>
            <w:r w:rsidRPr="00324D67">
              <w:rPr>
                <w:b w:val="0"/>
                <w:sz w:val="24"/>
                <w:szCs w:val="24"/>
              </w:rPr>
              <w:t>Сессия</w:t>
            </w:r>
            <w:r w:rsidRPr="00324D67">
              <w:rPr>
                <w:b w:val="0"/>
                <w:sz w:val="24"/>
                <w:szCs w:val="24"/>
                <w:lang w:val="en-US"/>
              </w:rPr>
              <w:t xml:space="preserve"> </w:t>
            </w:r>
            <w:r w:rsidR="00762752" w:rsidRPr="00324D67">
              <w:rPr>
                <w:b w:val="0"/>
                <w:sz w:val="24"/>
                <w:szCs w:val="24"/>
              </w:rPr>
              <w:t>2</w:t>
            </w:r>
            <w:r w:rsidR="00687F24" w:rsidRPr="00324D67">
              <w:rPr>
                <w:b w:val="0"/>
                <w:sz w:val="24"/>
                <w:szCs w:val="24"/>
              </w:rPr>
              <w:t xml:space="preserve"> (доклады 1</w:t>
            </w:r>
            <w:r w:rsidR="00762752" w:rsidRPr="00324D67">
              <w:rPr>
                <w:b w:val="0"/>
                <w:sz w:val="24"/>
                <w:szCs w:val="24"/>
              </w:rPr>
              <w:t>4</w:t>
            </w:r>
            <w:r w:rsidRPr="00324D67">
              <w:rPr>
                <w:b w:val="0"/>
                <w:sz w:val="24"/>
                <w:szCs w:val="24"/>
              </w:rPr>
              <w:t>-</w:t>
            </w:r>
            <w:r w:rsidR="00E20EE7" w:rsidRPr="00324D67">
              <w:rPr>
                <w:b w:val="0"/>
                <w:sz w:val="24"/>
                <w:szCs w:val="24"/>
              </w:rPr>
              <w:t>18</w:t>
            </w:r>
            <w:r w:rsidR="00145A0A" w:rsidRPr="00324D67">
              <w:rPr>
                <w:b w:val="0"/>
                <w:sz w:val="24"/>
                <w:szCs w:val="24"/>
              </w:rPr>
              <w:t xml:space="preserve"> по</w:t>
            </w:r>
            <w:r w:rsidR="00E20EE7" w:rsidRPr="00324D67">
              <w:rPr>
                <w:b w:val="0"/>
                <w:sz w:val="24"/>
                <w:szCs w:val="24"/>
              </w:rPr>
              <w:t xml:space="preserve"> 25</w:t>
            </w:r>
            <w:r w:rsidR="00687F24" w:rsidRPr="00324D67">
              <w:rPr>
                <w:b w:val="0"/>
                <w:sz w:val="24"/>
                <w:szCs w:val="24"/>
              </w:rPr>
              <w:t xml:space="preserve"> мин</w:t>
            </w:r>
            <w:r w:rsidRPr="00324D67">
              <w:rPr>
                <w:b w:val="0"/>
                <w:sz w:val="24"/>
                <w:szCs w:val="24"/>
              </w:rPr>
              <w:t>)</w:t>
            </w:r>
          </w:p>
        </w:tc>
      </w:tr>
      <w:tr w:rsidR="002E0C6C" w:rsidRPr="00324D67" w:rsidTr="0079700A">
        <w:tc>
          <w:tcPr>
            <w:tcW w:w="1526" w:type="dxa"/>
          </w:tcPr>
          <w:p w:rsidR="002E0C6C" w:rsidRPr="00324D67" w:rsidRDefault="002E0C6C" w:rsidP="00245DA2">
            <w:pPr>
              <w:pStyle w:val="3"/>
              <w:shd w:val="clear" w:color="auto" w:fill="FFFFFF"/>
              <w:spacing w:before="0" w:beforeAutospacing="0" w:after="0" w:afterAutospacing="0" w:line="360" w:lineRule="auto"/>
              <w:jc w:val="both"/>
              <w:outlineLvl w:val="2"/>
              <w:rPr>
                <w:b w:val="0"/>
                <w:sz w:val="24"/>
                <w:szCs w:val="24"/>
              </w:rPr>
            </w:pPr>
          </w:p>
        </w:tc>
        <w:tc>
          <w:tcPr>
            <w:tcW w:w="1559" w:type="dxa"/>
          </w:tcPr>
          <w:p w:rsidR="002E0C6C" w:rsidRPr="00324D67" w:rsidRDefault="002E0C6C" w:rsidP="00245DA2">
            <w:pPr>
              <w:pStyle w:val="3"/>
              <w:spacing w:before="0" w:beforeAutospacing="0" w:after="0" w:afterAutospacing="0" w:line="360" w:lineRule="auto"/>
              <w:jc w:val="both"/>
              <w:outlineLvl w:val="2"/>
              <w:rPr>
                <w:b w:val="0"/>
                <w:sz w:val="24"/>
                <w:szCs w:val="24"/>
              </w:rPr>
            </w:pPr>
            <w:r w:rsidRPr="00324D67">
              <w:rPr>
                <w:b w:val="0"/>
                <w:sz w:val="24"/>
                <w:szCs w:val="24"/>
              </w:rPr>
              <w:t>11</w:t>
            </w:r>
            <w:r w:rsidR="009E6399" w:rsidRPr="00324D67">
              <w:rPr>
                <w:b w:val="0"/>
                <w:sz w:val="24"/>
                <w:szCs w:val="24"/>
                <w:vertAlign w:val="superscript"/>
              </w:rPr>
              <w:t>0</w:t>
            </w:r>
            <w:r w:rsidR="00E20EE7" w:rsidRPr="00324D67">
              <w:rPr>
                <w:b w:val="0"/>
                <w:sz w:val="24"/>
                <w:szCs w:val="24"/>
                <w:vertAlign w:val="superscript"/>
              </w:rPr>
              <w:t>5</w:t>
            </w:r>
            <w:r w:rsidRPr="00324D67">
              <w:rPr>
                <w:b w:val="0"/>
                <w:sz w:val="24"/>
                <w:szCs w:val="24"/>
              </w:rPr>
              <w:t>-11</w:t>
            </w:r>
            <w:r w:rsidR="009E6399" w:rsidRPr="00324D67">
              <w:rPr>
                <w:b w:val="0"/>
                <w:sz w:val="24"/>
                <w:szCs w:val="24"/>
                <w:vertAlign w:val="superscript"/>
              </w:rPr>
              <w:t>2</w:t>
            </w:r>
            <w:r w:rsidRPr="00324D67">
              <w:rPr>
                <w:b w:val="0"/>
                <w:sz w:val="24"/>
                <w:szCs w:val="24"/>
                <w:vertAlign w:val="superscript"/>
              </w:rPr>
              <w:t>0</w:t>
            </w:r>
          </w:p>
        </w:tc>
        <w:tc>
          <w:tcPr>
            <w:tcW w:w="6486" w:type="dxa"/>
          </w:tcPr>
          <w:p w:rsidR="002E0C6C" w:rsidRPr="00324D67" w:rsidRDefault="002E0C6C" w:rsidP="00245DA2">
            <w:pPr>
              <w:pStyle w:val="3"/>
              <w:spacing w:before="0" w:beforeAutospacing="0" w:after="0" w:afterAutospacing="0" w:line="360" w:lineRule="auto"/>
              <w:jc w:val="both"/>
              <w:outlineLvl w:val="2"/>
              <w:rPr>
                <w:b w:val="0"/>
                <w:sz w:val="24"/>
                <w:szCs w:val="24"/>
              </w:rPr>
            </w:pPr>
            <w:r w:rsidRPr="00324D67">
              <w:rPr>
                <w:b w:val="0"/>
                <w:sz w:val="24"/>
                <w:szCs w:val="24"/>
              </w:rPr>
              <w:t>Кофе-Брейк</w:t>
            </w:r>
          </w:p>
        </w:tc>
      </w:tr>
      <w:tr w:rsidR="002E0C6C" w:rsidRPr="00324D67" w:rsidTr="0079700A">
        <w:tc>
          <w:tcPr>
            <w:tcW w:w="1526" w:type="dxa"/>
          </w:tcPr>
          <w:p w:rsidR="002E0C6C" w:rsidRPr="00324D67" w:rsidRDefault="002E0C6C" w:rsidP="00245DA2">
            <w:pPr>
              <w:pStyle w:val="3"/>
              <w:shd w:val="clear" w:color="auto" w:fill="FFFFFF"/>
              <w:spacing w:before="0" w:beforeAutospacing="0" w:after="0" w:afterAutospacing="0" w:line="360" w:lineRule="auto"/>
              <w:jc w:val="both"/>
              <w:outlineLvl w:val="2"/>
              <w:rPr>
                <w:b w:val="0"/>
                <w:sz w:val="24"/>
                <w:szCs w:val="24"/>
              </w:rPr>
            </w:pPr>
          </w:p>
        </w:tc>
        <w:tc>
          <w:tcPr>
            <w:tcW w:w="1559" w:type="dxa"/>
          </w:tcPr>
          <w:p w:rsidR="002E0C6C" w:rsidRPr="00324D67" w:rsidRDefault="002E0C6C" w:rsidP="00245DA2">
            <w:pPr>
              <w:pStyle w:val="3"/>
              <w:spacing w:before="0" w:beforeAutospacing="0" w:after="0" w:afterAutospacing="0" w:line="360" w:lineRule="auto"/>
              <w:jc w:val="both"/>
              <w:outlineLvl w:val="2"/>
              <w:rPr>
                <w:b w:val="0"/>
                <w:sz w:val="24"/>
                <w:szCs w:val="24"/>
              </w:rPr>
            </w:pPr>
            <w:r w:rsidRPr="00324D67">
              <w:rPr>
                <w:b w:val="0"/>
                <w:sz w:val="24"/>
                <w:szCs w:val="24"/>
              </w:rPr>
              <w:t>11</w:t>
            </w:r>
            <w:r w:rsidR="009E6399" w:rsidRPr="00324D67">
              <w:rPr>
                <w:b w:val="0"/>
                <w:sz w:val="24"/>
                <w:szCs w:val="24"/>
                <w:vertAlign w:val="superscript"/>
              </w:rPr>
              <w:t>2</w:t>
            </w:r>
            <w:r w:rsidRPr="00324D67">
              <w:rPr>
                <w:b w:val="0"/>
                <w:sz w:val="24"/>
                <w:szCs w:val="24"/>
                <w:vertAlign w:val="superscript"/>
              </w:rPr>
              <w:t>0</w:t>
            </w:r>
            <w:r w:rsidRPr="00324D67">
              <w:rPr>
                <w:b w:val="0"/>
                <w:sz w:val="24"/>
                <w:szCs w:val="24"/>
              </w:rPr>
              <w:t>-13</w:t>
            </w:r>
            <w:r w:rsidRPr="00324D67">
              <w:rPr>
                <w:b w:val="0"/>
                <w:sz w:val="24"/>
                <w:szCs w:val="24"/>
                <w:vertAlign w:val="superscript"/>
              </w:rPr>
              <w:t>00</w:t>
            </w:r>
          </w:p>
        </w:tc>
        <w:tc>
          <w:tcPr>
            <w:tcW w:w="6486" w:type="dxa"/>
          </w:tcPr>
          <w:p w:rsidR="002E0C6C" w:rsidRPr="00324D67" w:rsidRDefault="00CD6727" w:rsidP="00245DA2">
            <w:pPr>
              <w:pStyle w:val="3"/>
              <w:spacing w:before="0" w:beforeAutospacing="0" w:after="0" w:afterAutospacing="0" w:line="360" w:lineRule="auto"/>
              <w:jc w:val="both"/>
              <w:outlineLvl w:val="2"/>
              <w:rPr>
                <w:b w:val="0"/>
                <w:sz w:val="24"/>
                <w:szCs w:val="24"/>
              </w:rPr>
            </w:pPr>
            <w:r w:rsidRPr="00324D67">
              <w:rPr>
                <w:b w:val="0"/>
                <w:sz w:val="24"/>
                <w:szCs w:val="24"/>
              </w:rPr>
              <w:t xml:space="preserve">Продолжение сессии </w:t>
            </w:r>
            <w:r w:rsidR="00E20EE7" w:rsidRPr="00324D67">
              <w:rPr>
                <w:b w:val="0"/>
                <w:sz w:val="24"/>
                <w:szCs w:val="24"/>
              </w:rPr>
              <w:t>2</w:t>
            </w:r>
            <w:r w:rsidR="00985FD1" w:rsidRPr="00324D67">
              <w:rPr>
                <w:b w:val="0"/>
                <w:sz w:val="24"/>
                <w:szCs w:val="24"/>
              </w:rPr>
              <w:t xml:space="preserve"> (доклады </w:t>
            </w:r>
            <w:r w:rsidR="00E20EE7" w:rsidRPr="00324D67">
              <w:rPr>
                <w:b w:val="0"/>
                <w:sz w:val="24"/>
                <w:szCs w:val="24"/>
              </w:rPr>
              <w:t>19</w:t>
            </w:r>
            <w:r w:rsidR="00687F24" w:rsidRPr="00324D67">
              <w:rPr>
                <w:b w:val="0"/>
                <w:sz w:val="24"/>
                <w:szCs w:val="24"/>
              </w:rPr>
              <w:t>-2</w:t>
            </w:r>
            <w:r w:rsidR="00E20EE7" w:rsidRPr="00324D67">
              <w:rPr>
                <w:b w:val="0"/>
                <w:sz w:val="24"/>
                <w:szCs w:val="24"/>
              </w:rPr>
              <w:t>2</w:t>
            </w:r>
            <w:r w:rsidR="00145A0A" w:rsidRPr="00324D67">
              <w:rPr>
                <w:b w:val="0"/>
                <w:sz w:val="24"/>
                <w:szCs w:val="24"/>
              </w:rPr>
              <w:t xml:space="preserve"> по</w:t>
            </w:r>
            <w:r w:rsidR="00E20EE7" w:rsidRPr="00324D67">
              <w:rPr>
                <w:b w:val="0"/>
                <w:sz w:val="24"/>
                <w:szCs w:val="24"/>
              </w:rPr>
              <w:t xml:space="preserve"> 25</w:t>
            </w:r>
            <w:r w:rsidR="00687F24" w:rsidRPr="00324D67">
              <w:rPr>
                <w:b w:val="0"/>
                <w:sz w:val="24"/>
                <w:szCs w:val="24"/>
              </w:rPr>
              <w:t xml:space="preserve"> мин</w:t>
            </w:r>
            <w:r w:rsidR="00985FD1" w:rsidRPr="00324D67">
              <w:rPr>
                <w:b w:val="0"/>
                <w:sz w:val="24"/>
                <w:szCs w:val="24"/>
              </w:rPr>
              <w:t>)</w:t>
            </w:r>
          </w:p>
        </w:tc>
      </w:tr>
      <w:tr w:rsidR="002E0C6C" w:rsidRPr="00324D67" w:rsidTr="0079700A">
        <w:tc>
          <w:tcPr>
            <w:tcW w:w="1526" w:type="dxa"/>
          </w:tcPr>
          <w:p w:rsidR="002E0C6C" w:rsidRPr="00324D67" w:rsidRDefault="002E0C6C" w:rsidP="00245DA2">
            <w:pPr>
              <w:pStyle w:val="3"/>
              <w:shd w:val="clear" w:color="auto" w:fill="FFFFFF"/>
              <w:spacing w:before="0" w:beforeAutospacing="0" w:after="0" w:afterAutospacing="0" w:line="360" w:lineRule="auto"/>
              <w:jc w:val="both"/>
              <w:outlineLvl w:val="2"/>
              <w:rPr>
                <w:b w:val="0"/>
                <w:sz w:val="24"/>
                <w:szCs w:val="24"/>
              </w:rPr>
            </w:pPr>
          </w:p>
        </w:tc>
        <w:tc>
          <w:tcPr>
            <w:tcW w:w="1559" w:type="dxa"/>
          </w:tcPr>
          <w:p w:rsidR="002E0C6C" w:rsidRPr="00324D67" w:rsidRDefault="002E0C6C" w:rsidP="00245DA2">
            <w:pPr>
              <w:pStyle w:val="3"/>
              <w:spacing w:before="0" w:beforeAutospacing="0" w:after="0" w:afterAutospacing="0" w:line="360" w:lineRule="auto"/>
              <w:jc w:val="both"/>
              <w:outlineLvl w:val="2"/>
              <w:rPr>
                <w:b w:val="0"/>
                <w:sz w:val="24"/>
                <w:szCs w:val="24"/>
              </w:rPr>
            </w:pPr>
            <w:r w:rsidRPr="00324D67">
              <w:rPr>
                <w:b w:val="0"/>
                <w:sz w:val="24"/>
                <w:szCs w:val="24"/>
              </w:rPr>
              <w:t>13</w:t>
            </w:r>
            <w:r w:rsidRPr="00324D67">
              <w:rPr>
                <w:b w:val="0"/>
                <w:sz w:val="24"/>
                <w:szCs w:val="24"/>
                <w:vertAlign w:val="superscript"/>
              </w:rPr>
              <w:t>00</w:t>
            </w:r>
            <w:r w:rsidRPr="00324D67">
              <w:rPr>
                <w:b w:val="0"/>
                <w:sz w:val="24"/>
                <w:szCs w:val="24"/>
              </w:rPr>
              <w:t>-14</w:t>
            </w:r>
            <w:r w:rsidRPr="00324D67">
              <w:rPr>
                <w:b w:val="0"/>
                <w:sz w:val="24"/>
                <w:szCs w:val="24"/>
                <w:vertAlign w:val="superscript"/>
              </w:rPr>
              <w:t>00</w:t>
            </w:r>
          </w:p>
        </w:tc>
        <w:tc>
          <w:tcPr>
            <w:tcW w:w="6486" w:type="dxa"/>
          </w:tcPr>
          <w:p w:rsidR="002E0C6C" w:rsidRPr="00324D67" w:rsidRDefault="002E0C6C" w:rsidP="00245DA2">
            <w:pPr>
              <w:pStyle w:val="3"/>
              <w:spacing w:before="0" w:beforeAutospacing="0" w:after="0" w:afterAutospacing="0" w:line="360" w:lineRule="auto"/>
              <w:jc w:val="both"/>
              <w:outlineLvl w:val="2"/>
              <w:rPr>
                <w:b w:val="0"/>
                <w:sz w:val="24"/>
                <w:szCs w:val="24"/>
              </w:rPr>
            </w:pPr>
            <w:r w:rsidRPr="00324D67">
              <w:rPr>
                <w:b w:val="0"/>
                <w:sz w:val="24"/>
                <w:szCs w:val="24"/>
              </w:rPr>
              <w:t>Обед</w:t>
            </w:r>
          </w:p>
        </w:tc>
      </w:tr>
      <w:tr w:rsidR="002E0C6C" w:rsidRPr="00324D67" w:rsidTr="0079700A">
        <w:tc>
          <w:tcPr>
            <w:tcW w:w="1526" w:type="dxa"/>
          </w:tcPr>
          <w:p w:rsidR="002E0C6C" w:rsidRPr="00324D67" w:rsidRDefault="002E0C6C" w:rsidP="00245DA2">
            <w:pPr>
              <w:pStyle w:val="3"/>
              <w:shd w:val="clear" w:color="auto" w:fill="FFFFFF"/>
              <w:spacing w:before="0" w:beforeAutospacing="0" w:after="0" w:afterAutospacing="0" w:line="360" w:lineRule="auto"/>
              <w:jc w:val="both"/>
              <w:outlineLvl w:val="2"/>
              <w:rPr>
                <w:b w:val="0"/>
                <w:sz w:val="24"/>
                <w:szCs w:val="24"/>
              </w:rPr>
            </w:pPr>
          </w:p>
        </w:tc>
        <w:tc>
          <w:tcPr>
            <w:tcW w:w="1559" w:type="dxa"/>
          </w:tcPr>
          <w:p w:rsidR="002E0C6C" w:rsidRPr="00324D67" w:rsidRDefault="002E0C6C" w:rsidP="00245DA2">
            <w:pPr>
              <w:pStyle w:val="3"/>
              <w:spacing w:before="0" w:beforeAutospacing="0" w:after="0" w:afterAutospacing="0" w:line="360" w:lineRule="auto"/>
              <w:jc w:val="both"/>
              <w:outlineLvl w:val="2"/>
              <w:rPr>
                <w:b w:val="0"/>
                <w:sz w:val="24"/>
                <w:szCs w:val="24"/>
              </w:rPr>
            </w:pPr>
            <w:r w:rsidRPr="00324D67">
              <w:rPr>
                <w:b w:val="0"/>
                <w:sz w:val="24"/>
                <w:szCs w:val="24"/>
              </w:rPr>
              <w:t>14</w:t>
            </w:r>
            <w:r w:rsidRPr="00324D67">
              <w:rPr>
                <w:b w:val="0"/>
                <w:sz w:val="24"/>
                <w:szCs w:val="24"/>
                <w:vertAlign w:val="superscript"/>
              </w:rPr>
              <w:t>00</w:t>
            </w:r>
            <w:r w:rsidR="00D54885" w:rsidRPr="00324D67">
              <w:rPr>
                <w:b w:val="0"/>
                <w:sz w:val="24"/>
                <w:szCs w:val="24"/>
              </w:rPr>
              <w:t>-15</w:t>
            </w:r>
            <w:r w:rsidR="00ED64F0" w:rsidRPr="00324D67">
              <w:rPr>
                <w:b w:val="0"/>
                <w:sz w:val="24"/>
                <w:szCs w:val="24"/>
                <w:vertAlign w:val="superscript"/>
              </w:rPr>
              <w:t>4</w:t>
            </w:r>
            <w:r w:rsidRPr="00324D67">
              <w:rPr>
                <w:b w:val="0"/>
                <w:sz w:val="24"/>
                <w:szCs w:val="24"/>
                <w:vertAlign w:val="superscript"/>
              </w:rPr>
              <w:t>0</w:t>
            </w:r>
          </w:p>
        </w:tc>
        <w:tc>
          <w:tcPr>
            <w:tcW w:w="6486" w:type="dxa"/>
          </w:tcPr>
          <w:p w:rsidR="002E0C6C" w:rsidRPr="00324D67" w:rsidRDefault="00D54885" w:rsidP="00245DA2">
            <w:pPr>
              <w:pStyle w:val="3"/>
              <w:spacing w:before="0" w:beforeAutospacing="0" w:after="0" w:afterAutospacing="0" w:line="360" w:lineRule="auto"/>
              <w:jc w:val="both"/>
              <w:outlineLvl w:val="2"/>
              <w:rPr>
                <w:b w:val="0"/>
                <w:sz w:val="24"/>
                <w:szCs w:val="24"/>
              </w:rPr>
            </w:pPr>
            <w:r w:rsidRPr="00324D67">
              <w:rPr>
                <w:b w:val="0"/>
                <w:sz w:val="24"/>
                <w:szCs w:val="24"/>
              </w:rPr>
              <w:t>Окончание сессии</w:t>
            </w:r>
            <w:r w:rsidR="00985FD1" w:rsidRPr="00324D67">
              <w:rPr>
                <w:b w:val="0"/>
                <w:sz w:val="24"/>
                <w:szCs w:val="24"/>
              </w:rPr>
              <w:t xml:space="preserve"> </w:t>
            </w:r>
            <w:r w:rsidRPr="00324D67">
              <w:rPr>
                <w:b w:val="0"/>
                <w:sz w:val="24"/>
                <w:szCs w:val="24"/>
              </w:rPr>
              <w:t>2</w:t>
            </w:r>
            <w:r w:rsidR="00687F24" w:rsidRPr="00324D67">
              <w:rPr>
                <w:b w:val="0"/>
                <w:sz w:val="24"/>
                <w:szCs w:val="24"/>
              </w:rPr>
              <w:t xml:space="preserve"> (доклады 2</w:t>
            </w:r>
            <w:r w:rsidRPr="00324D67">
              <w:rPr>
                <w:b w:val="0"/>
                <w:sz w:val="24"/>
                <w:szCs w:val="24"/>
              </w:rPr>
              <w:t>3</w:t>
            </w:r>
            <w:r w:rsidR="004768E2" w:rsidRPr="00324D67">
              <w:rPr>
                <w:b w:val="0"/>
                <w:sz w:val="24"/>
                <w:szCs w:val="24"/>
              </w:rPr>
              <w:t>-</w:t>
            </w:r>
            <w:r w:rsidRPr="00324D67">
              <w:rPr>
                <w:b w:val="0"/>
                <w:sz w:val="24"/>
                <w:szCs w:val="24"/>
              </w:rPr>
              <w:t>2</w:t>
            </w:r>
            <w:r w:rsidR="00ED64F0" w:rsidRPr="00324D67">
              <w:rPr>
                <w:b w:val="0"/>
                <w:sz w:val="24"/>
                <w:szCs w:val="24"/>
              </w:rPr>
              <w:t>7</w:t>
            </w:r>
            <w:r w:rsidR="00145A0A" w:rsidRPr="00324D67">
              <w:rPr>
                <w:b w:val="0"/>
                <w:sz w:val="24"/>
                <w:szCs w:val="24"/>
              </w:rPr>
              <w:t xml:space="preserve"> по</w:t>
            </w:r>
            <w:r w:rsidR="00687F24" w:rsidRPr="00324D67">
              <w:rPr>
                <w:b w:val="0"/>
                <w:sz w:val="24"/>
                <w:szCs w:val="24"/>
              </w:rPr>
              <w:t xml:space="preserve"> 20 мин</w:t>
            </w:r>
            <w:r w:rsidR="00985FD1" w:rsidRPr="00324D67">
              <w:rPr>
                <w:b w:val="0"/>
                <w:sz w:val="24"/>
                <w:szCs w:val="24"/>
              </w:rPr>
              <w:t>)</w:t>
            </w:r>
          </w:p>
        </w:tc>
      </w:tr>
      <w:tr w:rsidR="002E0C6C" w:rsidRPr="00324D67" w:rsidTr="0079700A">
        <w:tc>
          <w:tcPr>
            <w:tcW w:w="1526" w:type="dxa"/>
          </w:tcPr>
          <w:p w:rsidR="002E0C6C" w:rsidRPr="00324D67" w:rsidRDefault="002E0C6C" w:rsidP="00245DA2">
            <w:pPr>
              <w:pStyle w:val="3"/>
              <w:shd w:val="clear" w:color="auto" w:fill="FFFFFF"/>
              <w:spacing w:before="0" w:beforeAutospacing="0" w:after="0" w:afterAutospacing="0" w:line="360" w:lineRule="auto"/>
              <w:jc w:val="both"/>
              <w:outlineLvl w:val="2"/>
              <w:rPr>
                <w:b w:val="0"/>
                <w:sz w:val="24"/>
                <w:szCs w:val="24"/>
              </w:rPr>
            </w:pPr>
          </w:p>
        </w:tc>
        <w:tc>
          <w:tcPr>
            <w:tcW w:w="1559" w:type="dxa"/>
          </w:tcPr>
          <w:p w:rsidR="002E0C6C" w:rsidRPr="00324D67" w:rsidRDefault="00ED64F0" w:rsidP="00245DA2">
            <w:pPr>
              <w:pStyle w:val="3"/>
              <w:spacing w:before="0" w:beforeAutospacing="0" w:after="0" w:afterAutospacing="0" w:line="360" w:lineRule="auto"/>
              <w:jc w:val="both"/>
              <w:outlineLvl w:val="2"/>
              <w:rPr>
                <w:b w:val="0"/>
                <w:sz w:val="24"/>
                <w:szCs w:val="24"/>
              </w:rPr>
            </w:pPr>
            <w:r w:rsidRPr="00324D67">
              <w:rPr>
                <w:b w:val="0"/>
                <w:sz w:val="24"/>
                <w:szCs w:val="24"/>
              </w:rPr>
              <w:t>15</w:t>
            </w:r>
            <w:r w:rsidRPr="00324D67">
              <w:rPr>
                <w:b w:val="0"/>
                <w:sz w:val="24"/>
                <w:szCs w:val="24"/>
                <w:vertAlign w:val="superscript"/>
              </w:rPr>
              <w:t>4</w:t>
            </w:r>
            <w:r w:rsidR="00D54885" w:rsidRPr="00324D67">
              <w:rPr>
                <w:b w:val="0"/>
                <w:sz w:val="24"/>
                <w:szCs w:val="24"/>
                <w:vertAlign w:val="superscript"/>
              </w:rPr>
              <w:t>0</w:t>
            </w:r>
            <w:r w:rsidRPr="00324D67">
              <w:rPr>
                <w:b w:val="0"/>
                <w:sz w:val="24"/>
                <w:szCs w:val="24"/>
              </w:rPr>
              <w:t>-15</w:t>
            </w:r>
            <w:r w:rsidR="00D54885" w:rsidRPr="00324D67">
              <w:rPr>
                <w:b w:val="0"/>
                <w:sz w:val="24"/>
                <w:szCs w:val="24"/>
                <w:vertAlign w:val="superscript"/>
              </w:rPr>
              <w:t>5</w:t>
            </w:r>
            <w:r w:rsidRPr="00324D67">
              <w:rPr>
                <w:b w:val="0"/>
                <w:sz w:val="24"/>
                <w:szCs w:val="24"/>
                <w:vertAlign w:val="superscript"/>
              </w:rPr>
              <w:t>5</w:t>
            </w:r>
          </w:p>
        </w:tc>
        <w:tc>
          <w:tcPr>
            <w:tcW w:w="6486" w:type="dxa"/>
          </w:tcPr>
          <w:p w:rsidR="002E0C6C" w:rsidRPr="00324D67" w:rsidRDefault="002E0C6C" w:rsidP="00245DA2">
            <w:pPr>
              <w:pStyle w:val="3"/>
              <w:spacing w:before="0" w:beforeAutospacing="0" w:after="0" w:afterAutospacing="0" w:line="360" w:lineRule="auto"/>
              <w:jc w:val="both"/>
              <w:outlineLvl w:val="2"/>
              <w:rPr>
                <w:b w:val="0"/>
                <w:sz w:val="24"/>
                <w:szCs w:val="24"/>
              </w:rPr>
            </w:pPr>
            <w:r w:rsidRPr="00324D67">
              <w:rPr>
                <w:b w:val="0"/>
                <w:sz w:val="24"/>
                <w:szCs w:val="24"/>
              </w:rPr>
              <w:t>Кофе-Брейк</w:t>
            </w:r>
          </w:p>
        </w:tc>
      </w:tr>
      <w:tr w:rsidR="002E0C6C" w:rsidRPr="00324D67" w:rsidTr="0079700A">
        <w:tc>
          <w:tcPr>
            <w:tcW w:w="1526" w:type="dxa"/>
          </w:tcPr>
          <w:p w:rsidR="002E0C6C" w:rsidRPr="00324D67" w:rsidRDefault="002E0C6C" w:rsidP="00245DA2">
            <w:pPr>
              <w:pStyle w:val="3"/>
              <w:shd w:val="clear" w:color="auto" w:fill="FFFFFF"/>
              <w:spacing w:before="0" w:beforeAutospacing="0" w:after="0" w:afterAutospacing="0" w:line="360" w:lineRule="auto"/>
              <w:jc w:val="both"/>
              <w:outlineLvl w:val="2"/>
              <w:rPr>
                <w:b w:val="0"/>
                <w:sz w:val="24"/>
                <w:szCs w:val="24"/>
              </w:rPr>
            </w:pPr>
          </w:p>
        </w:tc>
        <w:tc>
          <w:tcPr>
            <w:tcW w:w="1559" w:type="dxa"/>
          </w:tcPr>
          <w:p w:rsidR="002E0C6C" w:rsidRPr="00324D67" w:rsidRDefault="00ED64F0" w:rsidP="00245DA2">
            <w:pPr>
              <w:pStyle w:val="3"/>
              <w:spacing w:before="0" w:beforeAutospacing="0" w:after="0" w:afterAutospacing="0" w:line="360" w:lineRule="auto"/>
              <w:jc w:val="both"/>
              <w:outlineLvl w:val="2"/>
              <w:rPr>
                <w:b w:val="0"/>
                <w:sz w:val="24"/>
                <w:szCs w:val="24"/>
              </w:rPr>
            </w:pPr>
            <w:r w:rsidRPr="00324D67">
              <w:rPr>
                <w:b w:val="0"/>
                <w:sz w:val="24"/>
                <w:szCs w:val="24"/>
              </w:rPr>
              <w:t>15</w:t>
            </w:r>
            <w:r w:rsidRPr="00324D67">
              <w:rPr>
                <w:b w:val="0"/>
                <w:sz w:val="24"/>
                <w:szCs w:val="24"/>
                <w:vertAlign w:val="superscript"/>
              </w:rPr>
              <w:t>55</w:t>
            </w:r>
            <w:r w:rsidR="002E0C6C" w:rsidRPr="00324D67">
              <w:rPr>
                <w:b w:val="0"/>
                <w:sz w:val="24"/>
                <w:szCs w:val="24"/>
              </w:rPr>
              <w:t>-18</w:t>
            </w:r>
            <w:r w:rsidRPr="00324D67">
              <w:rPr>
                <w:b w:val="0"/>
                <w:sz w:val="24"/>
                <w:szCs w:val="24"/>
                <w:vertAlign w:val="superscript"/>
              </w:rPr>
              <w:t>0</w:t>
            </w:r>
            <w:r w:rsidR="002E0C6C" w:rsidRPr="00324D67">
              <w:rPr>
                <w:b w:val="0"/>
                <w:sz w:val="24"/>
                <w:szCs w:val="24"/>
                <w:vertAlign w:val="superscript"/>
              </w:rPr>
              <w:t>0</w:t>
            </w:r>
          </w:p>
        </w:tc>
        <w:tc>
          <w:tcPr>
            <w:tcW w:w="6486" w:type="dxa"/>
          </w:tcPr>
          <w:p w:rsidR="002E0C6C" w:rsidRPr="00324D67" w:rsidRDefault="00ED64F0" w:rsidP="00245DA2">
            <w:pPr>
              <w:pStyle w:val="3"/>
              <w:spacing w:before="0" w:beforeAutospacing="0" w:after="0" w:afterAutospacing="0" w:line="360" w:lineRule="auto"/>
              <w:jc w:val="both"/>
              <w:outlineLvl w:val="2"/>
              <w:rPr>
                <w:b w:val="0"/>
                <w:sz w:val="24"/>
                <w:szCs w:val="24"/>
              </w:rPr>
            </w:pPr>
            <w:r w:rsidRPr="00324D67">
              <w:rPr>
                <w:b w:val="0"/>
                <w:sz w:val="24"/>
                <w:szCs w:val="24"/>
              </w:rPr>
              <w:t>Сессия</w:t>
            </w:r>
            <w:r w:rsidR="00985FD1" w:rsidRPr="00324D67">
              <w:rPr>
                <w:b w:val="0"/>
                <w:sz w:val="24"/>
                <w:szCs w:val="24"/>
              </w:rPr>
              <w:t xml:space="preserve"> </w:t>
            </w:r>
            <w:r w:rsidR="006710C4" w:rsidRPr="00324D67">
              <w:rPr>
                <w:b w:val="0"/>
                <w:sz w:val="24"/>
                <w:szCs w:val="24"/>
              </w:rPr>
              <w:t>3 (доклады 2</w:t>
            </w:r>
            <w:r w:rsidRPr="00324D67">
              <w:rPr>
                <w:b w:val="0"/>
                <w:sz w:val="24"/>
                <w:szCs w:val="24"/>
              </w:rPr>
              <w:t>8</w:t>
            </w:r>
            <w:r w:rsidR="00687F24" w:rsidRPr="00324D67">
              <w:rPr>
                <w:b w:val="0"/>
                <w:sz w:val="24"/>
                <w:szCs w:val="24"/>
              </w:rPr>
              <w:t>-</w:t>
            </w:r>
            <w:r w:rsidRPr="00324D67">
              <w:rPr>
                <w:b w:val="0"/>
                <w:sz w:val="24"/>
                <w:szCs w:val="24"/>
              </w:rPr>
              <w:t>32</w:t>
            </w:r>
            <w:r w:rsidR="00145A0A" w:rsidRPr="00324D67">
              <w:rPr>
                <w:b w:val="0"/>
                <w:sz w:val="24"/>
                <w:szCs w:val="24"/>
              </w:rPr>
              <w:t xml:space="preserve"> по</w:t>
            </w:r>
            <w:r w:rsidRPr="00324D67">
              <w:rPr>
                <w:b w:val="0"/>
                <w:sz w:val="24"/>
                <w:szCs w:val="24"/>
              </w:rPr>
              <w:t xml:space="preserve"> 25</w:t>
            </w:r>
            <w:r w:rsidR="00687F24" w:rsidRPr="00324D67">
              <w:rPr>
                <w:b w:val="0"/>
                <w:sz w:val="24"/>
                <w:szCs w:val="24"/>
              </w:rPr>
              <w:t xml:space="preserve"> мин</w:t>
            </w:r>
            <w:r w:rsidR="00985FD1" w:rsidRPr="00324D67">
              <w:rPr>
                <w:b w:val="0"/>
                <w:sz w:val="24"/>
                <w:szCs w:val="24"/>
              </w:rPr>
              <w:t>)</w:t>
            </w:r>
          </w:p>
        </w:tc>
      </w:tr>
      <w:tr w:rsidR="00C97990" w:rsidRPr="00324D67" w:rsidTr="0079700A">
        <w:tc>
          <w:tcPr>
            <w:tcW w:w="1526" w:type="dxa"/>
          </w:tcPr>
          <w:p w:rsidR="00C97990" w:rsidRPr="00324D67" w:rsidRDefault="00C97990" w:rsidP="00245DA2">
            <w:pPr>
              <w:pStyle w:val="3"/>
              <w:shd w:val="clear" w:color="auto" w:fill="FFFFFF"/>
              <w:spacing w:before="0" w:beforeAutospacing="0" w:after="0" w:afterAutospacing="0" w:line="360" w:lineRule="auto"/>
              <w:jc w:val="both"/>
              <w:outlineLvl w:val="2"/>
              <w:rPr>
                <w:b w:val="0"/>
                <w:sz w:val="24"/>
                <w:szCs w:val="24"/>
              </w:rPr>
            </w:pPr>
          </w:p>
        </w:tc>
        <w:tc>
          <w:tcPr>
            <w:tcW w:w="1559" w:type="dxa"/>
          </w:tcPr>
          <w:p w:rsidR="00C97990" w:rsidRPr="00324D67" w:rsidRDefault="00C97990" w:rsidP="00245DA2">
            <w:pPr>
              <w:pStyle w:val="3"/>
              <w:spacing w:before="0" w:beforeAutospacing="0" w:after="0" w:afterAutospacing="0" w:line="360" w:lineRule="auto"/>
              <w:jc w:val="both"/>
              <w:outlineLvl w:val="2"/>
              <w:rPr>
                <w:b w:val="0"/>
                <w:sz w:val="24"/>
                <w:szCs w:val="24"/>
              </w:rPr>
            </w:pPr>
            <w:r w:rsidRPr="00324D67">
              <w:rPr>
                <w:b w:val="0"/>
                <w:sz w:val="24"/>
                <w:szCs w:val="24"/>
              </w:rPr>
              <w:t>18</w:t>
            </w:r>
            <w:r w:rsidR="00ED64F0" w:rsidRPr="00324D67">
              <w:rPr>
                <w:b w:val="0"/>
                <w:sz w:val="24"/>
                <w:szCs w:val="24"/>
                <w:vertAlign w:val="superscript"/>
              </w:rPr>
              <w:t>0</w:t>
            </w:r>
            <w:r w:rsidRPr="00324D67">
              <w:rPr>
                <w:b w:val="0"/>
                <w:sz w:val="24"/>
                <w:szCs w:val="24"/>
                <w:vertAlign w:val="superscript"/>
              </w:rPr>
              <w:t>0</w:t>
            </w:r>
            <w:r w:rsidRPr="00324D67">
              <w:rPr>
                <w:b w:val="0"/>
                <w:sz w:val="24"/>
                <w:szCs w:val="24"/>
              </w:rPr>
              <w:t>-18</w:t>
            </w:r>
            <w:r w:rsidRPr="00324D67">
              <w:rPr>
                <w:b w:val="0"/>
                <w:sz w:val="24"/>
                <w:szCs w:val="24"/>
                <w:vertAlign w:val="superscript"/>
              </w:rPr>
              <w:t>30</w:t>
            </w:r>
          </w:p>
        </w:tc>
        <w:tc>
          <w:tcPr>
            <w:tcW w:w="6486" w:type="dxa"/>
          </w:tcPr>
          <w:p w:rsidR="00C97990" w:rsidRPr="00324D67" w:rsidRDefault="00762752" w:rsidP="00245DA2">
            <w:pPr>
              <w:pStyle w:val="3"/>
              <w:spacing w:before="0" w:beforeAutospacing="0" w:after="0" w:afterAutospacing="0" w:line="360" w:lineRule="auto"/>
              <w:jc w:val="both"/>
              <w:outlineLvl w:val="2"/>
              <w:rPr>
                <w:b w:val="0"/>
                <w:sz w:val="24"/>
                <w:szCs w:val="24"/>
              </w:rPr>
            </w:pPr>
            <w:r w:rsidRPr="00324D67">
              <w:rPr>
                <w:b w:val="0"/>
                <w:sz w:val="24"/>
                <w:szCs w:val="24"/>
              </w:rPr>
              <w:t>Д</w:t>
            </w:r>
            <w:r w:rsidR="00C97990" w:rsidRPr="00324D67">
              <w:rPr>
                <w:b w:val="0"/>
                <w:sz w:val="24"/>
                <w:szCs w:val="24"/>
              </w:rPr>
              <w:t>искуссия</w:t>
            </w:r>
          </w:p>
        </w:tc>
      </w:tr>
      <w:tr w:rsidR="002E0C6C" w:rsidRPr="00324D67" w:rsidTr="00441E77">
        <w:tc>
          <w:tcPr>
            <w:tcW w:w="9571" w:type="dxa"/>
            <w:gridSpan w:val="3"/>
          </w:tcPr>
          <w:p w:rsidR="002E0C6C" w:rsidRPr="00324D67" w:rsidRDefault="002E0C6C" w:rsidP="00245DA2">
            <w:pPr>
              <w:pStyle w:val="3"/>
              <w:shd w:val="clear" w:color="auto" w:fill="FFFFFF"/>
              <w:spacing w:before="0" w:beforeAutospacing="0" w:after="0" w:afterAutospacing="0" w:line="360" w:lineRule="auto"/>
              <w:jc w:val="both"/>
              <w:outlineLvl w:val="2"/>
              <w:rPr>
                <w:b w:val="0"/>
                <w:sz w:val="24"/>
                <w:szCs w:val="24"/>
              </w:rPr>
            </w:pPr>
            <w:r w:rsidRPr="00324D67">
              <w:rPr>
                <w:b w:val="0"/>
                <w:sz w:val="24"/>
                <w:szCs w:val="24"/>
              </w:rPr>
              <w:t>3-й день (5 декабря 2013 года, Четверг)</w:t>
            </w:r>
          </w:p>
        </w:tc>
      </w:tr>
      <w:tr w:rsidR="002E0C6C" w:rsidRPr="00324D67" w:rsidTr="0079700A">
        <w:tc>
          <w:tcPr>
            <w:tcW w:w="1526" w:type="dxa"/>
          </w:tcPr>
          <w:p w:rsidR="002E0C6C" w:rsidRPr="00324D67" w:rsidRDefault="002E0C6C" w:rsidP="00245DA2">
            <w:pPr>
              <w:pStyle w:val="3"/>
              <w:shd w:val="clear" w:color="auto" w:fill="FFFFFF"/>
              <w:spacing w:before="0" w:beforeAutospacing="0" w:after="0" w:afterAutospacing="0" w:line="360" w:lineRule="auto"/>
              <w:jc w:val="both"/>
              <w:outlineLvl w:val="2"/>
              <w:rPr>
                <w:b w:val="0"/>
                <w:sz w:val="24"/>
                <w:szCs w:val="24"/>
              </w:rPr>
            </w:pPr>
          </w:p>
        </w:tc>
        <w:tc>
          <w:tcPr>
            <w:tcW w:w="1559" w:type="dxa"/>
          </w:tcPr>
          <w:p w:rsidR="002E0C6C" w:rsidRPr="00324D67" w:rsidRDefault="00ED64F0" w:rsidP="00245DA2">
            <w:pPr>
              <w:pStyle w:val="3"/>
              <w:spacing w:before="0" w:beforeAutospacing="0" w:after="0" w:afterAutospacing="0" w:line="360" w:lineRule="auto"/>
              <w:jc w:val="both"/>
              <w:outlineLvl w:val="2"/>
              <w:rPr>
                <w:b w:val="0"/>
                <w:sz w:val="24"/>
                <w:szCs w:val="24"/>
              </w:rPr>
            </w:pPr>
            <w:r w:rsidRPr="00324D67">
              <w:rPr>
                <w:b w:val="0"/>
                <w:sz w:val="24"/>
                <w:szCs w:val="24"/>
              </w:rPr>
              <w:t>9</w:t>
            </w:r>
            <w:r w:rsidR="002E0C6C" w:rsidRPr="00324D67">
              <w:rPr>
                <w:b w:val="0"/>
                <w:sz w:val="24"/>
                <w:szCs w:val="24"/>
                <w:vertAlign w:val="superscript"/>
              </w:rPr>
              <w:t>00</w:t>
            </w:r>
            <w:r w:rsidR="002E0C6C" w:rsidRPr="00324D67">
              <w:rPr>
                <w:b w:val="0"/>
                <w:sz w:val="24"/>
                <w:szCs w:val="24"/>
              </w:rPr>
              <w:t>-11</w:t>
            </w:r>
            <w:r w:rsidR="00641CE1" w:rsidRPr="00324D67">
              <w:rPr>
                <w:b w:val="0"/>
                <w:sz w:val="24"/>
                <w:szCs w:val="24"/>
                <w:vertAlign w:val="superscript"/>
              </w:rPr>
              <w:t>2</w:t>
            </w:r>
            <w:r w:rsidR="002E0C6C" w:rsidRPr="00324D67">
              <w:rPr>
                <w:b w:val="0"/>
                <w:sz w:val="24"/>
                <w:szCs w:val="24"/>
                <w:vertAlign w:val="superscript"/>
              </w:rPr>
              <w:t>0</w:t>
            </w:r>
          </w:p>
        </w:tc>
        <w:tc>
          <w:tcPr>
            <w:tcW w:w="6486" w:type="dxa"/>
          </w:tcPr>
          <w:p w:rsidR="002E0C6C" w:rsidRPr="00324D67" w:rsidRDefault="003B602A" w:rsidP="00245DA2">
            <w:pPr>
              <w:pStyle w:val="3"/>
              <w:spacing w:before="0" w:beforeAutospacing="0" w:after="0" w:afterAutospacing="0" w:line="360" w:lineRule="auto"/>
              <w:jc w:val="both"/>
              <w:outlineLvl w:val="2"/>
              <w:rPr>
                <w:b w:val="0"/>
                <w:sz w:val="24"/>
                <w:szCs w:val="24"/>
              </w:rPr>
            </w:pPr>
            <w:r w:rsidRPr="00324D67">
              <w:rPr>
                <w:b w:val="0"/>
                <w:sz w:val="24"/>
                <w:szCs w:val="24"/>
              </w:rPr>
              <w:t>Сессия 4 (доклады 33-</w:t>
            </w:r>
            <w:r w:rsidR="00641CE1" w:rsidRPr="00324D67">
              <w:rPr>
                <w:b w:val="0"/>
                <w:sz w:val="24"/>
                <w:szCs w:val="24"/>
              </w:rPr>
              <w:t>39</w:t>
            </w:r>
            <w:r w:rsidR="00145A0A" w:rsidRPr="00324D67">
              <w:rPr>
                <w:b w:val="0"/>
                <w:sz w:val="24"/>
                <w:szCs w:val="24"/>
              </w:rPr>
              <w:t xml:space="preserve"> по</w:t>
            </w:r>
            <w:r w:rsidRPr="00324D67">
              <w:rPr>
                <w:b w:val="0"/>
                <w:sz w:val="24"/>
                <w:szCs w:val="24"/>
              </w:rPr>
              <w:t xml:space="preserve"> 20 мин)</w:t>
            </w:r>
          </w:p>
        </w:tc>
      </w:tr>
      <w:tr w:rsidR="002E0C6C" w:rsidRPr="00324D67" w:rsidTr="0079700A">
        <w:tc>
          <w:tcPr>
            <w:tcW w:w="1526" w:type="dxa"/>
          </w:tcPr>
          <w:p w:rsidR="002E0C6C" w:rsidRPr="00324D67" w:rsidRDefault="002E0C6C" w:rsidP="00245DA2">
            <w:pPr>
              <w:pStyle w:val="3"/>
              <w:shd w:val="clear" w:color="auto" w:fill="FFFFFF"/>
              <w:spacing w:before="0" w:beforeAutospacing="0" w:after="0" w:afterAutospacing="0" w:line="360" w:lineRule="auto"/>
              <w:jc w:val="both"/>
              <w:outlineLvl w:val="2"/>
              <w:rPr>
                <w:b w:val="0"/>
                <w:sz w:val="24"/>
                <w:szCs w:val="24"/>
              </w:rPr>
            </w:pPr>
          </w:p>
        </w:tc>
        <w:tc>
          <w:tcPr>
            <w:tcW w:w="1559" w:type="dxa"/>
          </w:tcPr>
          <w:p w:rsidR="002E0C6C" w:rsidRPr="00324D67" w:rsidRDefault="002E0C6C" w:rsidP="00245DA2">
            <w:pPr>
              <w:pStyle w:val="3"/>
              <w:spacing w:before="0" w:beforeAutospacing="0" w:after="0" w:afterAutospacing="0" w:line="360" w:lineRule="auto"/>
              <w:jc w:val="both"/>
              <w:outlineLvl w:val="2"/>
              <w:rPr>
                <w:b w:val="0"/>
                <w:sz w:val="24"/>
                <w:szCs w:val="24"/>
              </w:rPr>
            </w:pPr>
            <w:r w:rsidRPr="00324D67">
              <w:rPr>
                <w:b w:val="0"/>
                <w:sz w:val="24"/>
                <w:szCs w:val="24"/>
              </w:rPr>
              <w:t>11</w:t>
            </w:r>
            <w:r w:rsidR="00641CE1" w:rsidRPr="00324D67">
              <w:rPr>
                <w:b w:val="0"/>
                <w:sz w:val="24"/>
                <w:szCs w:val="24"/>
                <w:vertAlign w:val="superscript"/>
              </w:rPr>
              <w:t>2</w:t>
            </w:r>
            <w:r w:rsidR="003B602A" w:rsidRPr="00324D67">
              <w:rPr>
                <w:b w:val="0"/>
                <w:sz w:val="24"/>
                <w:szCs w:val="24"/>
                <w:vertAlign w:val="superscript"/>
              </w:rPr>
              <w:t>0</w:t>
            </w:r>
            <w:r w:rsidRPr="00324D67">
              <w:rPr>
                <w:b w:val="0"/>
                <w:sz w:val="24"/>
                <w:szCs w:val="24"/>
              </w:rPr>
              <w:t>-11</w:t>
            </w:r>
            <w:r w:rsidR="00641CE1" w:rsidRPr="00324D67">
              <w:rPr>
                <w:b w:val="0"/>
                <w:sz w:val="24"/>
                <w:szCs w:val="24"/>
                <w:vertAlign w:val="superscript"/>
              </w:rPr>
              <w:t>4</w:t>
            </w:r>
            <w:r w:rsidRPr="00324D67">
              <w:rPr>
                <w:b w:val="0"/>
                <w:sz w:val="24"/>
                <w:szCs w:val="24"/>
                <w:vertAlign w:val="superscript"/>
              </w:rPr>
              <w:t>0</w:t>
            </w:r>
          </w:p>
        </w:tc>
        <w:tc>
          <w:tcPr>
            <w:tcW w:w="6486" w:type="dxa"/>
          </w:tcPr>
          <w:p w:rsidR="002E0C6C" w:rsidRPr="00324D67" w:rsidRDefault="002E0C6C" w:rsidP="00245DA2">
            <w:pPr>
              <w:pStyle w:val="3"/>
              <w:spacing w:before="0" w:beforeAutospacing="0" w:after="0" w:afterAutospacing="0" w:line="360" w:lineRule="auto"/>
              <w:jc w:val="both"/>
              <w:outlineLvl w:val="2"/>
              <w:rPr>
                <w:b w:val="0"/>
                <w:sz w:val="24"/>
                <w:szCs w:val="24"/>
              </w:rPr>
            </w:pPr>
            <w:r w:rsidRPr="00324D67">
              <w:rPr>
                <w:b w:val="0"/>
                <w:sz w:val="24"/>
                <w:szCs w:val="24"/>
              </w:rPr>
              <w:t>Кофе-Брейк</w:t>
            </w:r>
          </w:p>
        </w:tc>
      </w:tr>
      <w:tr w:rsidR="002E0C6C" w:rsidRPr="00324D67" w:rsidTr="0079700A">
        <w:tc>
          <w:tcPr>
            <w:tcW w:w="1526" w:type="dxa"/>
          </w:tcPr>
          <w:p w:rsidR="002E0C6C" w:rsidRPr="00324D67" w:rsidRDefault="002E0C6C" w:rsidP="00245DA2">
            <w:pPr>
              <w:pStyle w:val="3"/>
              <w:shd w:val="clear" w:color="auto" w:fill="FFFFFF"/>
              <w:spacing w:before="0" w:beforeAutospacing="0" w:after="0" w:afterAutospacing="0" w:line="360" w:lineRule="auto"/>
              <w:jc w:val="both"/>
              <w:outlineLvl w:val="2"/>
              <w:rPr>
                <w:b w:val="0"/>
                <w:sz w:val="24"/>
                <w:szCs w:val="24"/>
              </w:rPr>
            </w:pPr>
          </w:p>
        </w:tc>
        <w:tc>
          <w:tcPr>
            <w:tcW w:w="1559" w:type="dxa"/>
          </w:tcPr>
          <w:p w:rsidR="002E0C6C" w:rsidRPr="00324D67" w:rsidRDefault="002E0C6C" w:rsidP="00245DA2">
            <w:pPr>
              <w:pStyle w:val="3"/>
              <w:spacing w:before="0" w:beforeAutospacing="0" w:after="0" w:afterAutospacing="0" w:line="360" w:lineRule="auto"/>
              <w:jc w:val="both"/>
              <w:outlineLvl w:val="2"/>
              <w:rPr>
                <w:b w:val="0"/>
                <w:sz w:val="24"/>
                <w:szCs w:val="24"/>
              </w:rPr>
            </w:pPr>
            <w:r w:rsidRPr="00324D67">
              <w:rPr>
                <w:b w:val="0"/>
                <w:sz w:val="24"/>
                <w:szCs w:val="24"/>
              </w:rPr>
              <w:t>11</w:t>
            </w:r>
            <w:r w:rsidR="00641CE1" w:rsidRPr="00324D67">
              <w:rPr>
                <w:b w:val="0"/>
                <w:sz w:val="24"/>
                <w:szCs w:val="24"/>
                <w:vertAlign w:val="superscript"/>
              </w:rPr>
              <w:t>4</w:t>
            </w:r>
            <w:r w:rsidRPr="00324D67">
              <w:rPr>
                <w:b w:val="0"/>
                <w:sz w:val="24"/>
                <w:szCs w:val="24"/>
                <w:vertAlign w:val="superscript"/>
              </w:rPr>
              <w:t>0</w:t>
            </w:r>
            <w:r w:rsidR="00641CE1" w:rsidRPr="00324D67">
              <w:rPr>
                <w:b w:val="0"/>
                <w:sz w:val="24"/>
                <w:szCs w:val="24"/>
              </w:rPr>
              <w:t>-12</w:t>
            </w:r>
            <w:r w:rsidR="00641CE1" w:rsidRPr="00324D67">
              <w:rPr>
                <w:b w:val="0"/>
                <w:sz w:val="24"/>
                <w:szCs w:val="24"/>
                <w:vertAlign w:val="superscript"/>
              </w:rPr>
              <w:t>4</w:t>
            </w:r>
            <w:r w:rsidRPr="00324D67">
              <w:rPr>
                <w:b w:val="0"/>
                <w:sz w:val="24"/>
                <w:szCs w:val="24"/>
                <w:vertAlign w:val="superscript"/>
              </w:rPr>
              <w:t>0</w:t>
            </w:r>
          </w:p>
        </w:tc>
        <w:tc>
          <w:tcPr>
            <w:tcW w:w="6486" w:type="dxa"/>
          </w:tcPr>
          <w:p w:rsidR="002E0C6C" w:rsidRPr="00324D67" w:rsidRDefault="00641CE1" w:rsidP="00245DA2">
            <w:pPr>
              <w:pStyle w:val="3"/>
              <w:spacing w:before="0" w:beforeAutospacing="0" w:after="0" w:afterAutospacing="0" w:line="360" w:lineRule="auto"/>
              <w:jc w:val="both"/>
              <w:outlineLvl w:val="2"/>
              <w:rPr>
                <w:b w:val="0"/>
                <w:sz w:val="24"/>
                <w:szCs w:val="24"/>
              </w:rPr>
            </w:pPr>
            <w:r w:rsidRPr="00324D67">
              <w:rPr>
                <w:b w:val="0"/>
                <w:sz w:val="24"/>
                <w:szCs w:val="24"/>
              </w:rPr>
              <w:t>Закл</w:t>
            </w:r>
            <w:r w:rsidR="00323BF6">
              <w:rPr>
                <w:b w:val="0"/>
                <w:sz w:val="24"/>
                <w:szCs w:val="24"/>
              </w:rPr>
              <w:t>ючительная сессия (доклады 40-41</w:t>
            </w:r>
            <w:r w:rsidR="00145A0A" w:rsidRPr="00324D67">
              <w:rPr>
                <w:b w:val="0"/>
                <w:sz w:val="24"/>
                <w:szCs w:val="24"/>
              </w:rPr>
              <w:t xml:space="preserve"> по</w:t>
            </w:r>
            <w:r w:rsidRPr="00324D67">
              <w:rPr>
                <w:b w:val="0"/>
                <w:sz w:val="24"/>
                <w:szCs w:val="24"/>
              </w:rPr>
              <w:t xml:space="preserve"> 20 мин)</w:t>
            </w:r>
          </w:p>
        </w:tc>
      </w:tr>
      <w:tr w:rsidR="00641CE1" w:rsidRPr="00324D67" w:rsidTr="00AD6B9D">
        <w:trPr>
          <w:trHeight w:val="150"/>
        </w:trPr>
        <w:tc>
          <w:tcPr>
            <w:tcW w:w="1526" w:type="dxa"/>
          </w:tcPr>
          <w:p w:rsidR="00641CE1" w:rsidRPr="00324D67" w:rsidRDefault="00641CE1" w:rsidP="00245DA2">
            <w:pPr>
              <w:pStyle w:val="3"/>
              <w:shd w:val="clear" w:color="auto" w:fill="FFFFFF"/>
              <w:spacing w:before="0" w:beforeAutospacing="0" w:after="0" w:afterAutospacing="0" w:line="360" w:lineRule="auto"/>
              <w:jc w:val="both"/>
              <w:outlineLvl w:val="2"/>
              <w:rPr>
                <w:b w:val="0"/>
                <w:sz w:val="24"/>
                <w:szCs w:val="24"/>
              </w:rPr>
            </w:pPr>
          </w:p>
        </w:tc>
        <w:tc>
          <w:tcPr>
            <w:tcW w:w="1559" w:type="dxa"/>
          </w:tcPr>
          <w:p w:rsidR="00641CE1" w:rsidRPr="00324D67" w:rsidRDefault="00641CE1" w:rsidP="00245DA2">
            <w:pPr>
              <w:pStyle w:val="3"/>
              <w:spacing w:before="0" w:beforeAutospacing="0" w:after="0" w:afterAutospacing="0" w:line="360" w:lineRule="auto"/>
              <w:jc w:val="both"/>
              <w:outlineLvl w:val="2"/>
              <w:rPr>
                <w:b w:val="0"/>
                <w:sz w:val="24"/>
                <w:szCs w:val="24"/>
              </w:rPr>
            </w:pPr>
            <w:r w:rsidRPr="00324D67">
              <w:rPr>
                <w:b w:val="0"/>
                <w:sz w:val="24"/>
                <w:szCs w:val="24"/>
              </w:rPr>
              <w:t>12</w:t>
            </w:r>
            <w:r w:rsidRPr="00324D67">
              <w:rPr>
                <w:b w:val="0"/>
                <w:sz w:val="24"/>
                <w:szCs w:val="24"/>
                <w:vertAlign w:val="superscript"/>
              </w:rPr>
              <w:t>40</w:t>
            </w:r>
            <w:r w:rsidRPr="00324D67">
              <w:rPr>
                <w:b w:val="0"/>
                <w:sz w:val="24"/>
                <w:szCs w:val="24"/>
              </w:rPr>
              <w:t>-13</w:t>
            </w:r>
            <w:r w:rsidRPr="00324D67">
              <w:rPr>
                <w:b w:val="0"/>
                <w:sz w:val="24"/>
                <w:szCs w:val="24"/>
                <w:vertAlign w:val="superscript"/>
              </w:rPr>
              <w:t>30</w:t>
            </w:r>
          </w:p>
        </w:tc>
        <w:tc>
          <w:tcPr>
            <w:tcW w:w="6486" w:type="dxa"/>
          </w:tcPr>
          <w:p w:rsidR="00641CE1" w:rsidRPr="00324D67" w:rsidRDefault="00641CE1" w:rsidP="00245DA2">
            <w:pPr>
              <w:pStyle w:val="3"/>
              <w:spacing w:before="0" w:beforeAutospacing="0" w:after="0" w:afterAutospacing="0" w:line="360" w:lineRule="auto"/>
              <w:jc w:val="both"/>
              <w:outlineLvl w:val="2"/>
              <w:rPr>
                <w:b w:val="0"/>
                <w:sz w:val="24"/>
                <w:szCs w:val="24"/>
              </w:rPr>
            </w:pPr>
            <w:r w:rsidRPr="00324D67">
              <w:rPr>
                <w:b w:val="0"/>
                <w:sz w:val="24"/>
                <w:szCs w:val="24"/>
              </w:rPr>
              <w:t>Дискуссия</w:t>
            </w:r>
          </w:p>
        </w:tc>
      </w:tr>
      <w:tr w:rsidR="00AD6B9D" w:rsidRPr="00324D67" w:rsidTr="00245DA2">
        <w:trPr>
          <w:trHeight w:val="813"/>
        </w:trPr>
        <w:tc>
          <w:tcPr>
            <w:tcW w:w="1526" w:type="dxa"/>
          </w:tcPr>
          <w:p w:rsidR="00AD6B9D" w:rsidRPr="00324D67" w:rsidRDefault="00AD6B9D" w:rsidP="00245DA2">
            <w:pPr>
              <w:pStyle w:val="3"/>
              <w:shd w:val="clear" w:color="auto" w:fill="FFFFFF"/>
              <w:spacing w:before="0" w:beforeAutospacing="0" w:after="0" w:afterAutospacing="0" w:line="360" w:lineRule="auto"/>
              <w:jc w:val="both"/>
              <w:outlineLvl w:val="2"/>
              <w:rPr>
                <w:b w:val="0"/>
                <w:sz w:val="24"/>
                <w:szCs w:val="24"/>
              </w:rPr>
            </w:pPr>
          </w:p>
        </w:tc>
        <w:tc>
          <w:tcPr>
            <w:tcW w:w="1559" w:type="dxa"/>
          </w:tcPr>
          <w:p w:rsidR="00AD6B9D" w:rsidRPr="00324D67" w:rsidRDefault="00AD6B9D" w:rsidP="00245DA2">
            <w:pPr>
              <w:pStyle w:val="3"/>
              <w:spacing w:before="0" w:beforeAutospacing="0" w:after="0" w:afterAutospacing="0" w:line="360" w:lineRule="auto"/>
              <w:jc w:val="both"/>
              <w:outlineLvl w:val="2"/>
              <w:rPr>
                <w:b w:val="0"/>
                <w:sz w:val="24"/>
                <w:szCs w:val="24"/>
              </w:rPr>
            </w:pPr>
            <w:r w:rsidRPr="00324D67">
              <w:rPr>
                <w:b w:val="0"/>
                <w:sz w:val="24"/>
                <w:szCs w:val="24"/>
              </w:rPr>
              <w:t>13</w:t>
            </w:r>
            <w:r w:rsidRPr="00324D67">
              <w:rPr>
                <w:b w:val="0"/>
                <w:sz w:val="24"/>
                <w:szCs w:val="24"/>
                <w:vertAlign w:val="superscript"/>
              </w:rPr>
              <w:t>30</w:t>
            </w:r>
          </w:p>
        </w:tc>
        <w:tc>
          <w:tcPr>
            <w:tcW w:w="6486" w:type="dxa"/>
          </w:tcPr>
          <w:p w:rsidR="00AD6B9D" w:rsidRPr="00324D67" w:rsidRDefault="00AD6B9D" w:rsidP="00245DA2">
            <w:pPr>
              <w:pStyle w:val="3"/>
              <w:spacing w:before="0" w:beforeAutospacing="0" w:after="0" w:afterAutospacing="0" w:line="360" w:lineRule="auto"/>
              <w:jc w:val="both"/>
              <w:outlineLvl w:val="2"/>
              <w:rPr>
                <w:b w:val="0"/>
                <w:sz w:val="24"/>
                <w:szCs w:val="24"/>
              </w:rPr>
            </w:pPr>
            <w:r>
              <w:rPr>
                <w:b w:val="0"/>
                <w:sz w:val="24"/>
                <w:szCs w:val="24"/>
              </w:rPr>
              <w:t>Закрытие Конференции</w:t>
            </w:r>
          </w:p>
        </w:tc>
      </w:tr>
    </w:tbl>
    <w:p w:rsidR="0030762D" w:rsidRPr="00324D67" w:rsidRDefault="0030762D" w:rsidP="00245DA2">
      <w:pPr>
        <w:rPr>
          <w:rFonts w:ascii="Times New Roman" w:hAnsi="Times New Roman" w:cs="Times New Roman"/>
          <w:sz w:val="24"/>
          <w:szCs w:val="24"/>
        </w:rPr>
      </w:pPr>
      <w:r w:rsidRPr="00324D67">
        <w:rPr>
          <w:rFonts w:ascii="Times New Roman" w:hAnsi="Times New Roman" w:cs="Times New Roman"/>
          <w:sz w:val="24"/>
          <w:szCs w:val="24"/>
        </w:rPr>
        <w:br w:type="page"/>
      </w:r>
    </w:p>
    <w:p w:rsidR="00050776" w:rsidRPr="00324D67" w:rsidRDefault="00050776" w:rsidP="00245DA2">
      <w:pPr>
        <w:pStyle w:val="3"/>
        <w:shd w:val="clear" w:color="auto" w:fill="FFFFFF"/>
        <w:spacing w:before="0" w:beforeAutospacing="0" w:after="120" w:afterAutospacing="0" w:line="276" w:lineRule="auto"/>
        <w:jc w:val="center"/>
        <w:rPr>
          <w:b w:val="0"/>
          <w:sz w:val="24"/>
          <w:szCs w:val="24"/>
        </w:rPr>
      </w:pPr>
      <w:r w:rsidRPr="00324D67">
        <w:rPr>
          <w:b w:val="0"/>
          <w:sz w:val="24"/>
          <w:szCs w:val="24"/>
        </w:rPr>
        <w:lastRenderedPageBreak/>
        <w:t>МЕЖДУНАРОДНАЯ КОНФЕРЕНЦИЯ</w:t>
      </w:r>
    </w:p>
    <w:p w:rsidR="00050776" w:rsidRPr="00324D67" w:rsidRDefault="00050776" w:rsidP="00245DA2">
      <w:pPr>
        <w:pStyle w:val="3"/>
        <w:shd w:val="clear" w:color="auto" w:fill="FFFFFF"/>
        <w:spacing w:before="0" w:beforeAutospacing="0" w:after="0" w:afterAutospacing="0" w:line="276" w:lineRule="auto"/>
        <w:jc w:val="center"/>
        <w:rPr>
          <w:sz w:val="28"/>
          <w:szCs w:val="24"/>
        </w:rPr>
      </w:pPr>
      <w:r w:rsidRPr="00324D67">
        <w:rPr>
          <w:sz w:val="28"/>
          <w:szCs w:val="24"/>
        </w:rPr>
        <w:t>«Атомные станции малой мощности</w:t>
      </w:r>
    </w:p>
    <w:p w:rsidR="00050776" w:rsidRPr="00324D67" w:rsidRDefault="00050776" w:rsidP="00245DA2">
      <w:pPr>
        <w:pStyle w:val="3"/>
        <w:shd w:val="clear" w:color="auto" w:fill="FFFFFF"/>
        <w:spacing w:before="0" w:beforeAutospacing="0" w:after="0" w:afterAutospacing="0" w:line="276" w:lineRule="auto"/>
        <w:jc w:val="center"/>
        <w:rPr>
          <w:sz w:val="28"/>
          <w:szCs w:val="24"/>
        </w:rPr>
      </w:pPr>
      <w:r w:rsidRPr="00324D67">
        <w:rPr>
          <w:sz w:val="28"/>
          <w:szCs w:val="24"/>
        </w:rPr>
        <w:t>– актуальное направление развития атомной энергетики»</w:t>
      </w:r>
    </w:p>
    <w:p w:rsidR="00050776" w:rsidRPr="00324D67" w:rsidRDefault="00050776" w:rsidP="00245DA2">
      <w:pPr>
        <w:pStyle w:val="3"/>
        <w:shd w:val="clear" w:color="auto" w:fill="FFFFFF"/>
        <w:spacing w:before="0" w:beforeAutospacing="0" w:after="0" w:afterAutospacing="0" w:line="276" w:lineRule="auto"/>
        <w:jc w:val="center"/>
        <w:rPr>
          <w:sz w:val="24"/>
          <w:szCs w:val="24"/>
        </w:rPr>
      </w:pPr>
    </w:p>
    <w:p w:rsidR="00050776" w:rsidRPr="00324D67" w:rsidRDefault="00050776" w:rsidP="00245DA2">
      <w:pPr>
        <w:pStyle w:val="3"/>
        <w:shd w:val="clear" w:color="auto" w:fill="FFFFFF"/>
        <w:spacing w:before="0" w:beforeAutospacing="0" w:after="0" w:afterAutospacing="0" w:line="276" w:lineRule="auto"/>
        <w:jc w:val="center"/>
        <w:rPr>
          <w:sz w:val="24"/>
          <w:szCs w:val="24"/>
        </w:rPr>
      </w:pPr>
      <w:r w:rsidRPr="00324D67">
        <w:rPr>
          <w:sz w:val="24"/>
          <w:szCs w:val="24"/>
        </w:rPr>
        <w:t>ПРОГРАММА КОНФЕРЕНЦИИ</w:t>
      </w:r>
    </w:p>
    <w:p w:rsidR="00050776" w:rsidRPr="00324D67" w:rsidRDefault="00050776" w:rsidP="00245DA2">
      <w:pPr>
        <w:pStyle w:val="3"/>
        <w:shd w:val="clear" w:color="auto" w:fill="FFFFFF"/>
        <w:spacing w:before="0" w:beforeAutospacing="0" w:after="0" w:afterAutospacing="0" w:line="276" w:lineRule="auto"/>
        <w:jc w:val="center"/>
        <w:rPr>
          <w:sz w:val="24"/>
          <w:szCs w:val="24"/>
        </w:rPr>
      </w:pPr>
    </w:p>
    <w:p w:rsidR="00050776" w:rsidRPr="00324D67" w:rsidRDefault="00050776" w:rsidP="00245DA2">
      <w:pPr>
        <w:pStyle w:val="3"/>
        <w:shd w:val="clear" w:color="auto" w:fill="FFFFFF"/>
        <w:spacing w:before="0" w:beforeAutospacing="0" w:after="0" w:afterAutospacing="0" w:line="276" w:lineRule="auto"/>
        <w:jc w:val="center"/>
        <w:rPr>
          <w:sz w:val="24"/>
          <w:szCs w:val="24"/>
        </w:rPr>
      </w:pPr>
      <w:r w:rsidRPr="00324D67">
        <w:rPr>
          <w:sz w:val="24"/>
          <w:szCs w:val="24"/>
        </w:rPr>
        <w:t>Президентский зал Главного здания Президиума РАН</w:t>
      </w:r>
    </w:p>
    <w:p w:rsidR="00050776" w:rsidRPr="00324D67" w:rsidRDefault="00050776" w:rsidP="00245DA2">
      <w:pPr>
        <w:pStyle w:val="3"/>
        <w:shd w:val="clear" w:color="auto" w:fill="FFFFFF"/>
        <w:spacing w:before="240" w:beforeAutospacing="0" w:after="240" w:afterAutospacing="0" w:line="276" w:lineRule="auto"/>
        <w:jc w:val="center"/>
        <w:rPr>
          <w:sz w:val="24"/>
          <w:szCs w:val="24"/>
        </w:rPr>
      </w:pPr>
      <w:r w:rsidRPr="00324D67">
        <w:rPr>
          <w:sz w:val="24"/>
          <w:szCs w:val="24"/>
        </w:rPr>
        <w:t>1-й день (3 декабря 2013 года, Вторник)</w:t>
      </w: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755"/>
      </w:tblGrid>
      <w:tr w:rsidR="00050776" w:rsidRPr="00324D67" w:rsidTr="00245DA2">
        <w:trPr>
          <w:cantSplit/>
        </w:trPr>
        <w:tc>
          <w:tcPr>
            <w:tcW w:w="1559" w:type="dxa"/>
          </w:tcPr>
          <w:p w:rsidR="00050776" w:rsidRPr="00324D67" w:rsidRDefault="00050776" w:rsidP="00245DA2">
            <w:pPr>
              <w:pStyle w:val="3"/>
              <w:spacing w:before="0" w:beforeAutospacing="0" w:after="0" w:afterAutospacing="0" w:line="276" w:lineRule="auto"/>
              <w:jc w:val="both"/>
              <w:outlineLvl w:val="2"/>
              <w:rPr>
                <w:b w:val="0"/>
                <w:sz w:val="24"/>
                <w:szCs w:val="24"/>
              </w:rPr>
            </w:pPr>
            <w:r w:rsidRPr="00324D67">
              <w:rPr>
                <w:b w:val="0"/>
                <w:sz w:val="24"/>
                <w:szCs w:val="24"/>
              </w:rPr>
              <w:t>9</w:t>
            </w:r>
            <w:r w:rsidRPr="00324D67">
              <w:rPr>
                <w:b w:val="0"/>
                <w:sz w:val="24"/>
                <w:szCs w:val="24"/>
                <w:vertAlign w:val="superscript"/>
              </w:rPr>
              <w:t>00</w:t>
            </w:r>
            <w:r w:rsidRPr="00324D67">
              <w:rPr>
                <w:b w:val="0"/>
                <w:sz w:val="24"/>
                <w:szCs w:val="24"/>
              </w:rPr>
              <w:t>-10</w:t>
            </w:r>
            <w:r w:rsidRPr="00324D67">
              <w:rPr>
                <w:b w:val="0"/>
                <w:sz w:val="24"/>
                <w:szCs w:val="24"/>
                <w:vertAlign w:val="superscript"/>
              </w:rPr>
              <w:t>00</w:t>
            </w:r>
          </w:p>
        </w:tc>
        <w:tc>
          <w:tcPr>
            <w:tcW w:w="8755" w:type="dxa"/>
          </w:tcPr>
          <w:p w:rsidR="00050776" w:rsidRPr="00324D67" w:rsidRDefault="00050776" w:rsidP="00245DA2">
            <w:pPr>
              <w:pStyle w:val="3"/>
              <w:spacing w:before="0" w:beforeAutospacing="0" w:after="240" w:afterAutospacing="0" w:line="276" w:lineRule="auto"/>
              <w:jc w:val="both"/>
              <w:outlineLvl w:val="2"/>
              <w:rPr>
                <w:b w:val="0"/>
                <w:sz w:val="24"/>
                <w:szCs w:val="24"/>
              </w:rPr>
            </w:pPr>
            <w:r w:rsidRPr="00324D67">
              <w:rPr>
                <w:b w:val="0"/>
                <w:sz w:val="24"/>
                <w:szCs w:val="24"/>
              </w:rPr>
              <w:t>Регистрация участников</w:t>
            </w:r>
          </w:p>
        </w:tc>
      </w:tr>
      <w:tr w:rsidR="00050776" w:rsidRPr="00324D67" w:rsidTr="00245DA2">
        <w:trPr>
          <w:cantSplit/>
        </w:trPr>
        <w:tc>
          <w:tcPr>
            <w:tcW w:w="1559" w:type="dxa"/>
          </w:tcPr>
          <w:p w:rsidR="00050776" w:rsidRPr="00324D67" w:rsidRDefault="00050776" w:rsidP="00DC57A8">
            <w:pPr>
              <w:pStyle w:val="3"/>
              <w:spacing w:before="0" w:beforeAutospacing="0" w:after="240" w:afterAutospacing="0" w:line="276" w:lineRule="auto"/>
              <w:jc w:val="both"/>
              <w:outlineLvl w:val="2"/>
              <w:rPr>
                <w:b w:val="0"/>
                <w:sz w:val="24"/>
                <w:szCs w:val="24"/>
              </w:rPr>
            </w:pPr>
            <w:bookmarkStart w:id="0" w:name="_GoBack" w:colFirst="0" w:colLast="1"/>
            <w:r w:rsidRPr="00324D67">
              <w:rPr>
                <w:b w:val="0"/>
                <w:sz w:val="24"/>
                <w:szCs w:val="24"/>
              </w:rPr>
              <w:t>10</w:t>
            </w:r>
            <w:r w:rsidRPr="00324D67">
              <w:rPr>
                <w:b w:val="0"/>
                <w:sz w:val="24"/>
                <w:szCs w:val="24"/>
                <w:vertAlign w:val="superscript"/>
              </w:rPr>
              <w:t>00</w:t>
            </w:r>
            <w:r w:rsidRPr="00324D67">
              <w:rPr>
                <w:b w:val="0"/>
                <w:sz w:val="24"/>
                <w:szCs w:val="24"/>
              </w:rPr>
              <w:t>-11</w:t>
            </w:r>
            <w:r w:rsidRPr="00324D67">
              <w:rPr>
                <w:b w:val="0"/>
                <w:sz w:val="24"/>
                <w:szCs w:val="24"/>
                <w:vertAlign w:val="superscript"/>
              </w:rPr>
              <w:t>00</w:t>
            </w:r>
          </w:p>
        </w:tc>
        <w:tc>
          <w:tcPr>
            <w:tcW w:w="8755" w:type="dxa"/>
          </w:tcPr>
          <w:p w:rsidR="00050776" w:rsidRPr="00324D67" w:rsidRDefault="00050776" w:rsidP="00DC57A8">
            <w:pPr>
              <w:pStyle w:val="3"/>
              <w:spacing w:before="0" w:beforeAutospacing="0" w:after="240" w:afterAutospacing="0" w:line="276" w:lineRule="auto"/>
              <w:jc w:val="both"/>
              <w:outlineLvl w:val="2"/>
              <w:rPr>
                <w:b w:val="0"/>
                <w:sz w:val="24"/>
                <w:szCs w:val="24"/>
              </w:rPr>
            </w:pPr>
            <w:r w:rsidRPr="00324D67">
              <w:rPr>
                <w:b w:val="0"/>
                <w:sz w:val="24"/>
                <w:szCs w:val="24"/>
              </w:rPr>
              <w:t xml:space="preserve">Открытие </w:t>
            </w:r>
            <w:r w:rsidR="00AD6B9D">
              <w:rPr>
                <w:b w:val="0"/>
                <w:sz w:val="24"/>
                <w:szCs w:val="24"/>
              </w:rPr>
              <w:t>К</w:t>
            </w:r>
            <w:r w:rsidRPr="00324D67">
              <w:rPr>
                <w:b w:val="0"/>
                <w:sz w:val="24"/>
                <w:szCs w:val="24"/>
              </w:rPr>
              <w:t>онференции (Приветственные выступления)</w:t>
            </w:r>
          </w:p>
        </w:tc>
      </w:tr>
      <w:bookmarkEnd w:id="0"/>
      <w:tr w:rsidR="00050776" w:rsidRPr="00324D67" w:rsidTr="00245DA2">
        <w:trPr>
          <w:cantSplit/>
        </w:trPr>
        <w:tc>
          <w:tcPr>
            <w:tcW w:w="1559" w:type="dxa"/>
          </w:tcPr>
          <w:p w:rsidR="00050776" w:rsidRPr="00324D67" w:rsidRDefault="00050776" w:rsidP="00245DA2">
            <w:pPr>
              <w:pStyle w:val="3"/>
              <w:spacing w:before="0" w:beforeAutospacing="0" w:after="0" w:afterAutospacing="0" w:line="276" w:lineRule="auto"/>
              <w:jc w:val="both"/>
              <w:outlineLvl w:val="2"/>
              <w:rPr>
                <w:b w:val="0"/>
                <w:sz w:val="24"/>
                <w:szCs w:val="24"/>
              </w:rPr>
            </w:pPr>
            <w:r w:rsidRPr="00324D67">
              <w:rPr>
                <w:b w:val="0"/>
                <w:sz w:val="24"/>
                <w:szCs w:val="24"/>
              </w:rPr>
              <w:t>11</w:t>
            </w:r>
            <w:r w:rsidRPr="00324D67">
              <w:rPr>
                <w:b w:val="0"/>
                <w:sz w:val="24"/>
                <w:szCs w:val="24"/>
                <w:vertAlign w:val="superscript"/>
              </w:rPr>
              <w:t>00</w:t>
            </w:r>
            <w:r w:rsidRPr="00324D67">
              <w:rPr>
                <w:b w:val="0"/>
                <w:sz w:val="24"/>
                <w:szCs w:val="24"/>
              </w:rPr>
              <w:t>-11</w:t>
            </w:r>
            <w:r w:rsidRPr="00324D67">
              <w:rPr>
                <w:b w:val="0"/>
                <w:sz w:val="24"/>
                <w:szCs w:val="24"/>
                <w:vertAlign w:val="superscript"/>
              </w:rPr>
              <w:t>15</w:t>
            </w:r>
          </w:p>
        </w:tc>
        <w:tc>
          <w:tcPr>
            <w:tcW w:w="8755" w:type="dxa"/>
          </w:tcPr>
          <w:p w:rsidR="00050776" w:rsidRPr="00324D67" w:rsidRDefault="00050776" w:rsidP="00245DA2">
            <w:pPr>
              <w:pStyle w:val="3"/>
              <w:spacing w:before="0" w:beforeAutospacing="0" w:after="240" w:afterAutospacing="0" w:line="276" w:lineRule="auto"/>
              <w:jc w:val="both"/>
              <w:outlineLvl w:val="2"/>
              <w:rPr>
                <w:b w:val="0"/>
                <w:sz w:val="24"/>
                <w:szCs w:val="24"/>
              </w:rPr>
            </w:pPr>
            <w:r w:rsidRPr="00324D67">
              <w:rPr>
                <w:b w:val="0"/>
                <w:sz w:val="24"/>
                <w:szCs w:val="24"/>
              </w:rPr>
              <w:t>Кофе-Брейк</w:t>
            </w:r>
          </w:p>
        </w:tc>
      </w:tr>
      <w:tr w:rsidR="00050776" w:rsidRPr="00324D67" w:rsidTr="00245DA2">
        <w:trPr>
          <w:cantSplit/>
        </w:trPr>
        <w:tc>
          <w:tcPr>
            <w:tcW w:w="1559" w:type="dxa"/>
          </w:tcPr>
          <w:p w:rsidR="00050776" w:rsidRPr="00324D67" w:rsidRDefault="00050776" w:rsidP="00245DA2">
            <w:pPr>
              <w:pStyle w:val="3"/>
              <w:spacing w:before="0" w:beforeAutospacing="0" w:after="0" w:afterAutospacing="0" w:line="276" w:lineRule="auto"/>
              <w:jc w:val="both"/>
              <w:outlineLvl w:val="2"/>
              <w:rPr>
                <w:sz w:val="24"/>
                <w:szCs w:val="24"/>
              </w:rPr>
            </w:pPr>
            <w:r w:rsidRPr="00324D67">
              <w:rPr>
                <w:sz w:val="24"/>
                <w:szCs w:val="24"/>
              </w:rPr>
              <w:t>11</w:t>
            </w:r>
            <w:r w:rsidRPr="00324D67">
              <w:rPr>
                <w:sz w:val="24"/>
                <w:szCs w:val="24"/>
                <w:vertAlign w:val="superscript"/>
              </w:rPr>
              <w:t>15</w:t>
            </w:r>
            <w:r w:rsidRPr="00324D67">
              <w:rPr>
                <w:sz w:val="24"/>
                <w:szCs w:val="24"/>
              </w:rPr>
              <w:t>-12</w:t>
            </w:r>
            <w:r w:rsidRPr="00324D67">
              <w:rPr>
                <w:sz w:val="24"/>
                <w:szCs w:val="24"/>
                <w:vertAlign w:val="superscript"/>
              </w:rPr>
              <w:t>55</w:t>
            </w:r>
          </w:p>
        </w:tc>
        <w:tc>
          <w:tcPr>
            <w:tcW w:w="8755" w:type="dxa"/>
          </w:tcPr>
          <w:p w:rsidR="00050776" w:rsidRPr="00324D67" w:rsidRDefault="00050776" w:rsidP="00245DA2">
            <w:pPr>
              <w:pStyle w:val="3"/>
              <w:spacing w:before="0" w:beforeAutospacing="0" w:after="240" w:afterAutospacing="0" w:line="276" w:lineRule="auto"/>
              <w:jc w:val="both"/>
              <w:outlineLvl w:val="2"/>
              <w:rPr>
                <w:sz w:val="24"/>
                <w:szCs w:val="24"/>
              </w:rPr>
            </w:pPr>
            <w:r w:rsidRPr="00324D67">
              <w:rPr>
                <w:sz w:val="24"/>
                <w:szCs w:val="24"/>
              </w:rPr>
              <w:t>Пленарная сессия</w:t>
            </w:r>
          </w:p>
        </w:tc>
      </w:tr>
      <w:tr w:rsidR="00050776" w:rsidRPr="00324D67" w:rsidTr="00245DA2">
        <w:trPr>
          <w:cantSplit/>
        </w:trPr>
        <w:tc>
          <w:tcPr>
            <w:tcW w:w="1559" w:type="dxa"/>
          </w:tcPr>
          <w:p w:rsidR="00050776" w:rsidRPr="00324D67" w:rsidRDefault="00050776" w:rsidP="00245DA2">
            <w:pPr>
              <w:pStyle w:val="3"/>
              <w:spacing w:before="0" w:beforeAutospacing="0" w:after="0" w:afterAutospacing="0" w:line="276" w:lineRule="auto"/>
              <w:jc w:val="right"/>
              <w:outlineLvl w:val="2"/>
              <w:rPr>
                <w:b w:val="0"/>
                <w:sz w:val="24"/>
                <w:szCs w:val="24"/>
                <w:lang w:val="en-US"/>
              </w:rPr>
            </w:pPr>
            <w:r w:rsidRPr="00324D67">
              <w:rPr>
                <w:b w:val="0"/>
                <w:sz w:val="24"/>
                <w:szCs w:val="24"/>
              </w:rPr>
              <w:t>1 (25</w:t>
            </w:r>
            <w:r w:rsidRPr="00324D67">
              <w:rPr>
                <w:b w:val="0"/>
                <w:sz w:val="24"/>
                <w:szCs w:val="24"/>
              </w:rPr>
              <w:sym w:font="Symbol" w:char="F0A2"/>
            </w:r>
            <w:r w:rsidRPr="00324D67">
              <w:rPr>
                <w:b w:val="0"/>
                <w:sz w:val="24"/>
                <w:szCs w:val="24"/>
                <w:lang w:val="en-US"/>
              </w:rPr>
              <w:t>)</w:t>
            </w:r>
          </w:p>
        </w:tc>
        <w:tc>
          <w:tcPr>
            <w:tcW w:w="8755" w:type="dxa"/>
          </w:tcPr>
          <w:p w:rsidR="00050776" w:rsidRPr="00324D67" w:rsidRDefault="001355AD" w:rsidP="00245DA2">
            <w:pPr>
              <w:pStyle w:val="3"/>
              <w:spacing w:before="0" w:beforeAutospacing="0" w:after="240" w:afterAutospacing="0" w:line="276" w:lineRule="auto"/>
              <w:outlineLvl w:val="2"/>
              <w:rPr>
                <w:b w:val="0"/>
                <w:sz w:val="24"/>
                <w:szCs w:val="24"/>
              </w:rPr>
            </w:pPr>
            <w:r w:rsidRPr="00324D67">
              <w:rPr>
                <w:b w:val="0"/>
                <w:i/>
                <w:sz w:val="24"/>
                <w:szCs w:val="24"/>
              </w:rPr>
              <w:t>«</w:t>
            </w:r>
            <w:r w:rsidR="00050776" w:rsidRPr="00324D67">
              <w:rPr>
                <w:b w:val="0"/>
                <w:i/>
                <w:sz w:val="24"/>
                <w:szCs w:val="24"/>
              </w:rPr>
              <w:t>Доклад на согласовании</w:t>
            </w:r>
            <w:r w:rsidRPr="00324D67">
              <w:rPr>
                <w:b w:val="0"/>
                <w:i/>
                <w:sz w:val="24"/>
                <w:szCs w:val="24"/>
              </w:rPr>
              <w:t>»</w:t>
            </w:r>
            <w:r w:rsidR="00050776" w:rsidRPr="00324D67">
              <w:rPr>
                <w:b w:val="0"/>
                <w:i/>
                <w:sz w:val="24"/>
                <w:szCs w:val="24"/>
              </w:rPr>
              <w:t xml:space="preserve"> </w:t>
            </w:r>
            <w:r w:rsidR="00050776" w:rsidRPr="00324D67">
              <w:rPr>
                <w:b w:val="0"/>
                <w:sz w:val="24"/>
                <w:szCs w:val="24"/>
              </w:rPr>
              <w:t>(</w:t>
            </w:r>
            <w:r w:rsidR="00DF5612" w:rsidRPr="00324D67">
              <w:rPr>
                <w:b w:val="0"/>
                <w:sz w:val="24"/>
                <w:szCs w:val="24"/>
              </w:rPr>
              <w:t>ЗАО «Русатом Оверсиз»)</w:t>
            </w:r>
          </w:p>
        </w:tc>
      </w:tr>
      <w:tr w:rsidR="00050776" w:rsidRPr="00324D67" w:rsidTr="00245DA2">
        <w:trPr>
          <w:cantSplit/>
        </w:trPr>
        <w:tc>
          <w:tcPr>
            <w:tcW w:w="1559" w:type="dxa"/>
          </w:tcPr>
          <w:p w:rsidR="00050776" w:rsidRPr="00324D67" w:rsidRDefault="00050776" w:rsidP="00245DA2">
            <w:pPr>
              <w:pStyle w:val="3"/>
              <w:spacing w:before="0" w:beforeAutospacing="0" w:after="0" w:afterAutospacing="0" w:line="276" w:lineRule="auto"/>
              <w:jc w:val="right"/>
              <w:outlineLvl w:val="2"/>
              <w:rPr>
                <w:b w:val="0"/>
                <w:sz w:val="24"/>
                <w:szCs w:val="24"/>
              </w:rPr>
            </w:pPr>
            <w:r w:rsidRPr="00324D67">
              <w:rPr>
                <w:b w:val="0"/>
                <w:sz w:val="24"/>
                <w:szCs w:val="24"/>
                <w:lang w:val="en-US"/>
              </w:rPr>
              <w:t>2</w:t>
            </w:r>
            <w:r w:rsidRPr="00324D67">
              <w:rPr>
                <w:b w:val="0"/>
                <w:sz w:val="24"/>
                <w:szCs w:val="24"/>
              </w:rPr>
              <w:t xml:space="preserve"> (25</w:t>
            </w:r>
            <w:r w:rsidRPr="00324D67">
              <w:rPr>
                <w:b w:val="0"/>
                <w:sz w:val="24"/>
                <w:szCs w:val="24"/>
              </w:rPr>
              <w:sym w:font="Symbol" w:char="F0A2"/>
            </w:r>
            <w:r w:rsidRPr="00324D67">
              <w:rPr>
                <w:b w:val="0"/>
                <w:sz w:val="24"/>
                <w:szCs w:val="24"/>
                <w:lang w:val="en-US"/>
              </w:rPr>
              <w:t>)</w:t>
            </w:r>
          </w:p>
        </w:tc>
        <w:tc>
          <w:tcPr>
            <w:tcW w:w="8755" w:type="dxa"/>
          </w:tcPr>
          <w:p w:rsidR="00050776" w:rsidRPr="00324D67" w:rsidRDefault="00050776" w:rsidP="00245DA2">
            <w:pPr>
              <w:pStyle w:val="a7"/>
              <w:spacing w:after="240" w:line="276" w:lineRule="auto"/>
              <w:ind w:left="0"/>
              <w:contextualSpacing w:val="0"/>
              <w:rPr>
                <w:rFonts w:ascii="Times New Roman" w:hAnsi="Times New Roman" w:cs="Times New Roman"/>
                <w:b/>
                <w:i/>
                <w:sz w:val="24"/>
                <w:szCs w:val="24"/>
              </w:rPr>
            </w:pPr>
            <w:r w:rsidRPr="00324D67">
              <w:rPr>
                <w:rFonts w:ascii="Times New Roman" w:hAnsi="Times New Roman" w:cs="Times New Roman"/>
                <w:sz w:val="24"/>
                <w:szCs w:val="24"/>
              </w:rPr>
              <w:t xml:space="preserve">«Плавучие атомные теплоэлектростанции. Состояние и перспективы» - </w:t>
            </w:r>
            <w:r w:rsidRPr="00324D67">
              <w:rPr>
                <w:rFonts w:ascii="Times New Roman" w:hAnsi="Times New Roman" w:cs="Times New Roman"/>
                <w:i/>
                <w:sz w:val="24"/>
                <w:szCs w:val="24"/>
              </w:rPr>
              <w:t>Завьялов</w:t>
            </w:r>
            <w:r w:rsidRPr="00324D67">
              <w:rPr>
                <w:rFonts w:ascii="Times New Roman" w:hAnsi="Times New Roman" w:cs="Times New Roman"/>
                <w:i/>
                <w:sz w:val="24"/>
                <w:szCs w:val="24"/>
                <w:lang w:val="en-US"/>
              </w:rPr>
              <w:t> </w:t>
            </w:r>
            <w:r w:rsidRPr="00324D67">
              <w:rPr>
                <w:rFonts w:ascii="Times New Roman" w:hAnsi="Times New Roman" w:cs="Times New Roman"/>
                <w:i/>
                <w:sz w:val="24"/>
                <w:szCs w:val="24"/>
              </w:rPr>
              <w:t xml:space="preserve">С.Н., </w:t>
            </w:r>
            <w:proofErr w:type="spellStart"/>
            <w:r w:rsidRPr="00324D67">
              <w:rPr>
                <w:rFonts w:ascii="Times New Roman" w:hAnsi="Times New Roman" w:cs="Times New Roman"/>
                <w:i/>
                <w:sz w:val="24"/>
                <w:szCs w:val="24"/>
              </w:rPr>
              <w:t>Шурочков</w:t>
            </w:r>
            <w:proofErr w:type="spellEnd"/>
            <w:r w:rsidRPr="00324D67">
              <w:rPr>
                <w:rFonts w:ascii="Times New Roman" w:hAnsi="Times New Roman" w:cs="Times New Roman"/>
                <w:i/>
                <w:sz w:val="24"/>
                <w:szCs w:val="24"/>
              </w:rPr>
              <w:t xml:space="preserve"> М.В.</w:t>
            </w:r>
            <w:r w:rsidRPr="00324D67">
              <w:rPr>
                <w:rFonts w:ascii="Times New Roman" w:hAnsi="Times New Roman" w:cs="Times New Roman"/>
                <w:sz w:val="24"/>
                <w:szCs w:val="24"/>
              </w:rPr>
              <w:t xml:space="preserve"> (Филиал ОАО «Концерн Росэнергоатом» «Дирекция по сооружению и эксплуатации плавучих атомных теплоэлектростанций»)</w:t>
            </w:r>
          </w:p>
        </w:tc>
      </w:tr>
      <w:tr w:rsidR="00050776" w:rsidRPr="00324D67" w:rsidTr="00245DA2">
        <w:trPr>
          <w:cantSplit/>
        </w:trPr>
        <w:tc>
          <w:tcPr>
            <w:tcW w:w="1559" w:type="dxa"/>
          </w:tcPr>
          <w:p w:rsidR="00050776" w:rsidRPr="00324D67" w:rsidRDefault="00050776" w:rsidP="00245DA2">
            <w:pPr>
              <w:pStyle w:val="3"/>
              <w:spacing w:before="0" w:beforeAutospacing="0" w:after="0" w:afterAutospacing="0" w:line="276" w:lineRule="auto"/>
              <w:jc w:val="right"/>
              <w:outlineLvl w:val="2"/>
              <w:rPr>
                <w:b w:val="0"/>
                <w:sz w:val="24"/>
                <w:szCs w:val="24"/>
              </w:rPr>
            </w:pPr>
            <w:r w:rsidRPr="00324D67">
              <w:rPr>
                <w:b w:val="0"/>
                <w:sz w:val="24"/>
                <w:szCs w:val="24"/>
                <w:lang w:val="en-US"/>
              </w:rPr>
              <w:t>3</w:t>
            </w:r>
            <w:r w:rsidRPr="00324D67">
              <w:rPr>
                <w:b w:val="0"/>
                <w:sz w:val="24"/>
                <w:szCs w:val="24"/>
              </w:rPr>
              <w:t xml:space="preserve"> (25</w:t>
            </w:r>
            <w:r w:rsidRPr="00324D67">
              <w:rPr>
                <w:b w:val="0"/>
                <w:sz w:val="24"/>
                <w:szCs w:val="24"/>
              </w:rPr>
              <w:sym w:font="Symbol" w:char="F0A2"/>
            </w:r>
            <w:r w:rsidRPr="00324D67">
              <w:rPr>
                <w:b w:val="0"/>
                <w:sz w:val="24"/>
                <w:szCs w:val="24"/>
                <w:lang w:val="en-US"/>
              </w:rPr>
              <w:t>)</w:t>
            </w:r>
          </w:p>
        </w:tc>
        <w:tc>
          <w:tcPr>
            <w:tcW w:w="8755" w:type="dxa"/>
          </w:tcPr>
          <w:p w:rsidR="00050776" w:rsidRPr="00324D67" w:rsidRDefault="00050776" w:rsidP="00245DA2">
            <w:pPr>
              <w:pStyle w:val="a7"/>
              <w:spacing w:after="240" w:line="276" w:lineRule="auto"/>
              <w:ind w:left="0"/>
              <w:contextualSpacing w:val="0"/>
              <w:rPr>
                <w:rFonts w:ascii="Times New Roman" w:hAnsi="Times New Roman" w:cs="Times New Roman"/>
                <w:sz w:val="24"/>
                <w:szCs w:val="24"/>
              </w:rPr>
            </w:pPr>
            <w:r w:rsidRPr="00324D67">
              <w:rPr>
                <w:rFonts w:ascii="Times New Roman" w:hAnsi="Times New Roman" w:cs="Times New Roman"/>
                <w:sz w:val="24"/>
                <w:szCs w:val="24"/>
              </w:rPr>
              <w:t>«</w:t>
            </w:r>
            <w:r w:rsidR="00DF5612" w:rsidRPr="00324D67">
              <w:rPr>
                <w:rFonts w:ascii="Times New Roman" w:hAnsi="Times New Roman" w:cs="Times New Roman"/>
                <w:sz w:val="24"/>
                <w:szCs w:val="24"/>
              </w:rPr>
              <w:t>Текущий статус проекта СВБР-100</w:t>
            </w:r>
            <w:r w:rsidRPr="00324D67">
              <w:rPr>
                <w:rFonts w:ascii="Times New Roman" w:hAnsi="Times New Roman" w:cs="Times New Roman"/>
                <w:sz w:val="24"/>
                <w:szCs w:val="24"/>
              </w:rPr>
              <w:t xml:space="preserve">» - </w:t>
            </w:r>
            <w:r w:rsidR="00DF5612" w:rsidRPr="00324D67">
              <w:rPr>
                <w:rFonts w:ascii="Times New Roman" w:hAnsi="Times New Roman" w:cs="Times New Roman"/>
                <w:i/>
                <w:sz w:val="24"/>
                <w:szCs w:val="24"/>
              </w:rPr>
              <w:t>Кондауров А.В.</w:t>
            </w:r>
            <w:r w:rsidRPr="00324D67">
              <w:rPr>
                <w:rFonts w:ascii="Times New Roman" w:hAnsi="Times New Roman" w:cs="Times New Roman"/>
                <w:sz w:val="24"/>
                <w:szCs w:val="24"/>
              </w:rPr>
              <w:t xml:space="preserve"> (</w:t>
            </w:r>
            <w:r w:rsidR="00DF5612" w:rsidRPr="00324D67">
              <w:rPr>
                <w:rFonts w:ascii="Times New Roman" w:hAnsi="Times New Roman" w:cs="Times New Roman"/>
                <w:sz w:val="24"/>
                <w:szCs w:val="24"/>
              </w:rPr>
              <w:t>ОАО «АКМЭ-инжиниринг»</w:t>
            </w:r>
            <w:r w:rsidRPr="00324D67">
              <w:rPr>
                <w:rFonts w:ascii="Times New Roman" w:hAnsi="Times New Roman" w:cs="Times New Roman"/>
                <w:sz w:val="24"/>
                <w:szCs w:val="24"/>
              </w:rPr>
              <w:t>)</w:t>
            </w:r>
          </w:p>
        </w:tc>
      </w:tr>
      <w:tr w:rsidR="00050776" w:rsidRPr="0063346D" w:rsidTr="00245DA2">
        <w:trPr>
          <w:cantSplit/>
        </w:trPr>
        <w:tc>
          <w:tcPr>
            <w:tcW w:w="1559" w:type="dxa"/>
          </w:tcPr>
          <w:p w:rsidR="00050776" w:rsidRPr="00324D67" w:rsidRDefault="00050776" w:rsidP="00245DA2">
            <w:pPr>
              <w:pStyle w:val="3"/>
              <w:spacing w:before="0" w:beforeAutospacing="0" w:after="0" w:afterAutospacing="0" w:line="276" w:lineRule="auto"/>
              <w:jc w:val="right"/>
              <w:outlineLvl w:val="2"/>
              <w:rPr>
                <w:b w:val="0"/>
                <w:sz w:val="24"/>
                <w:szCs w:val="24"/>
                <w:lang w:val="en-US"/>
              </w:rPr>
            </w:pPr>
            <w:r w:rsidRPr="00324D67">
              <w:rPr>
                <w:b w:val="0"/>
                <w:sz w:val="24"/>
                <w:szCs w:val="24"/>
                <w:lang w:val="en-US"/>
              </w:rPr>
              <w:t>4</w:t>
            </w:r>
            <w:r w:rsidRPr="00324D67">
              <w:rPr>
                <w:b w:val="0"/>
                <w:sz w:val="24"/>
                <w:szCs w:val="24"/>
              </w:rPr>
              <w:t xml:space="preserve"> (25</w:t>
            </w:r>
            <w:r w:rsidRPr="00324D67">
              <w:rPr>
                <w:b w:val="0"/>
                <w:sz w:val="24"/>
                <w:szCs w:val="24"/>
              </w:rPr>
              <w:sym w:font="Symbol" w:char="F0A2"/>
            </w:r>
            <w:r w:rsidRPr="00324D67">
              <w:rPr>
                <w:b w:val="0"/>
                <w:sz w:val="24"/>
                <w:szCs w:val="24"/>
                <w:lang w:val="en-US"/>
              </w:rPr>
              <w:t>)</w:t>
            </w:r>
          </w:p>
        </w:tc>
        <w:tc>
          <w:tcPr>
            <w:tcW w:w="8755" w:type="dxa"/>
          </w:tcPr>
          <w:p w:rsidR="00050776" w:rsidRPr="0063346D" w:rsidRDefault="00050776" w:rsidP="0063346D">
            <w:pPr>
              <w:pStyle w:val="a7"/>
              <w:spacing w:after="240" w:line="276" w:lineRule="auto"/>
              <w:ind w:left="0"/>
              <w:contextualSpacing w:val="0"/>
              <w:rPr>
                <w:rFonts w:ascii="Times New Roman" w:hAnsi="Times New Roman" w:cs="Times New Roman"/>
                <w:sz w:val="24"/>
                <w:szCs w:val="24"/>
              </w:rPr>
            </w:pPr>
            <w:r w:rsidRPr="0063346D">
              <w:rPr>
                <w:rFonts w:ascii="Times New Roman" w:hAnsi="Times New Roman" w:cs="Times New Roman"/>
                <w:sz w:val="24"/>
                <w:szCs w:val="24"/>
              </w:rPr>
              <w:t>«</w:t>
            </w:r>
            <w:r w:rsidR="00C83767">
              <w:rPr>
                <w:rFonts w:ascii="Times New Roman" w:hAnsi="Times New Roman" w:cs="Times New Roman"/>
                <w:sz w:val="24"/>
                <w:szCs w:val="24"/>
              </w:rPr>
              <w:t>Программы</w:t>
            </w:r>
            <w:r w:rsidR="00C83767" w:rsidRPr="0063346D">
              <w:rPr>
                <w:rFonts w:ascii="Times New Roman" w:hAnsi="Times New Roman" w:cs="Times New Roman"/>
                <w:sz w:val="24"/>
                <w:szCs w:val="24"/>
              </w:rPr>
              <w:t xml:space="preserve"> </w:t>
            </w:r>
            <w:r w:rsidR="00C83767">
              <w:rPr>
                <w:rFonts w:ascii="Times New Roman" w:hAnsi="Times New Roman" w:cs="Times New Roman"/>
                <w:sz w:val="24"/>
                <w:szCs w:val="24"/>
              </w:rPr>
              <w:t>Министерства</w:t>
            </w:r>
            <w:r w:rsidR="00C83767" w:rsidRPr="0063346D">
              <w:rPr>
                <w:rFonts w:ascii="Times New Roman" w:hAnsi="Times New Roman" w:cs="Times New Roman"/>
                <w:sz w:val="24"/>
                <w:szCs w:val="24"/>
              </w:rPr>
              <w:t xml:space="preserve"> </w:t>
            </w:r>
            <w:r w:rsidR="00C83767">
              <w:rPr>
                <w:rFonts w:ascii="Times New Roman" w:hAnsi="Times New Roman" w:cs="Times New Roman"/>
                <w:sz w:val="24"/>
                <w:szCs w:val="24"/>
              </w:rPr>
              <w:t>энергетики</w:t>
            </w:r>
            <w:r w:rsidR="00C83767" w:rsidRPr="0063346D">
              <w:rPr>
                <w:rFonts w:ascii="Times New Roman" w:hAnsi="Times New Roman" w:cs="Times New Roman"/>
                <w:sz w:val="24"/>
                <w:szCs w:val="24"/>
              </w:rPr>
              <w:t xml:space="preserve"> </w:t>
            </w:r>
            <w:r w:rsidR="00C83767">
              <w:rPr>
                <w:rFonts w:ascii="Times New Roman" w:hAnsi="Times New Roman" w:cs="Times New Roman"/>
                <w:sz w:val="24"/>
                <w:szCs w:val="24"/>
              </w:rPr>
              <w:t>США</w:t>
            </w:r>
            <w:r w:rsidR="00C83767" w:rsidRPr="0063346D">
              <w:rPr>
                <w:rFonts w:ascii="Times New Roman" w:hAnsi="Times New Roman" w:cs="Times New Roman"/>
                <w:sz w:val="24"/>
                <w:szCs w:val="24"/>
              </w:rPr>
              <w:t xml:space="preserve"> </w:t>
            </w:r>
            <w:r w:rsidR="00C83767">
              <w:rPr>
                <w:rFonts w:ascii="Times New Roman" w:hAnsi="Times New Roman" w:cs="Times New Roman"/>
                <w:sz w:val="24"/>
                <w:szCs w:val="24"/>
              </w:rPr>
              <w:t>по</w:t>
            </w:r>
            <w:r w:rsidR="00C83767" w:rsidRPr="0063346D">
              <w:rPr>
                <w:rFonts w:ascii="Times New Roman" w:hAnsi="Times New Roman" w:cs="Times New Roman"/>
                <w:sz w:val="24"/>
                <w:szCs w:val="24"/>
              </w:rPr>
              <w:t xml:space="preserve"> </w:t>
            </w:r>
            <w:r w:rsidR="00C83767">
              <w:rPr>
                <w:rFonts w:ascii="Times New Roman" w:hAnsi="Times New Roman" w:cs="Times New Roman"/>
                <w:sz w:val="24"/>
                <w:szCs w:val="24"/>
              </w:rPr>
              <w:t>модульным</w:t>
            </w:r>
            <w:r w:rsidR="00C83767" w:rsidRPr="0063346D">
              <w:rPr>
                <w:rFonts w:ascii="Times New Roman" w:hAnsi="Times New Roman" w:cs="Times New Roman"/>
                <w:sz w:val="24"/>
                <w:szCs w:val="24"/>
              </w:rPr>
              <w:t xml:space="preserve"> </w:t>
            </w:r>
            <w:r w:rsidR="00C83767">
              <w:rPr>
                <w:rFonts w:ascii="Times New Roman" w:hAnsi="Times New Roman" w:cs="Times New Roman"/>
                <w:sz w:val="24"/>
                <w:szCs w:val="24"/>
              </w:rPr>
              <w:t>ректорам</w:t>
            </w:r>
            <w:r w:rsidR="00C83767" w:rsidRPr="0063346D">
              <w:rPr>
                <w:rFonts w:ascii="Times New Roman" w:hAnsi="Times New Roman" w:cs="Times New Roman"/>
                <w:sz w:val="24"/>
                <w:szCs w:val="24"/>
              </w:rPr>
              <w:t xml:space="preserve"> </w:t>
            </w:r>
            <w:r w:rsidR="00C83767">
              <w:rPr>
                <w:rFonts w:ascii="Times New Roman" w:hAnsi="Times New Roman" w:cs="Times New Roman"/>
                <w:sz w:val="24"/>
                <w:szCs w:val="24"/>
              </w:rPr>
              <w:t>малой</w:t>
            </w:r>
            <w:r w:rsidR="00C83767" w:rsidRPr="0063346D">
              <w:rPr>
                <w:rFonts w:ascii="Times New Roman" w:hAnsi="Times New Roman" w:cs="Times New Roman"/>
                <w:sz w:val="24"/>
                <w:szCs w:val="24"/>
              </w:rPr>
              <w:t xml:space="preserve"> </w:t>
            </w:r>
            <w:r w:rsidR="00C83767">
              <w:rPr>
                <w:rFonts w:ascii="Times New Roman" w:hAnsi="Times New Roman" w:cs="Times New Roman"/>
                <w:sz w:val="24"/>
                <w:szCs w:val="24"/>
              </w:rPr>
              <w:t>мощности</w:t>
            </w:r>
            <w:r w:rsidRPr="0063346D">
              <w:rPr>
                <w:rFonts w:ascii="Times New Roman" w:hAnsi="Times New Roman" w:cs="Times New Roman"/>
                <w:sz w:val="24"/>
                <w:szCs w:val="24"/>
              </w:rPr>
              <w:t xml:space="preserve">» - </w:t>
            </w:r>
            <w:r w:rsidR="0063346D" w:rsidRPr="0063346D">
              <w:rPr>
                <w:rFonts w:ascii="Times New Roman" w:hAnsi="Times New Roman" w:cs="Times New Roman"/>
                <w:i/>
                <w:sz w:val="24"/>
                <w:szCs w:val="24"/>
              </w:rPr>
              <w:t xml:space="preserve">Томас Дж. </w:t>
            </w:r>
            <w:proofErr w:type="spellStart"/>
            <w:r w:rsidR="0063346D" w:rsidRPr="0063346D">
              <w:rPr>
                <w:rFonts w:ascii="Times New Roman" w:hAnsi="Times New Roman" w:cs="Times New Roman"/>
                <w:i/>
                <w:sz w:val="24"/>
                <w:szCs w:val="24"/>
                <w:lang w:val="en-US"/>
              </w:rPr>
              <w:t>О'Коннор</w:t>
            </w:r>
            <w:proofErr w:type="spellEnd"/>
            <w:r w:rsidR="0063346D" w:rsidRPr="0063346D">
              <w:rPr>
                <w:rFonts w:ascii="Times New Roman" w:hAnsi="Times New Roman" w:cs="Times New Roman"/>
                <w:i/>
                <w:sz w:val="24"/>
                <w:szCs w:val="24"/>
                <w:lang w:val="en-US"/>
              </w:rPr>
              <w:t xml:space="preserve"> </w:t>
            </w:r>
            <w:r w:rsidRPr="0063346D">
              <w:rPr>
                <w:rFonts w:ascii="Times New Roman" w:hAnsi="Times New Roman" w:cs="Times New Roman"/>
                <w:sz w:val="24"/>
                <w:szCs w:val="24"/>
              </w:rPr>
              <w:t>(</w:t>
            </w:r>
            <w:r w:rsidR="0063346D">
              <w:rPr>
                <w:rFonts w:ascii="Times New Roman" w:hAnsi="Times New Roman" w:cs="Times New Roman"/>
                <w:sz w:val="24"/>
                <w:szCs w:val="24"/>
              </w:rPr>
              <w:t>Министерство энергетики США</w:t>
            </w:r>
            <w:r w:rsidRPr="0063346D">
              <w:rPr>
                <w:rFonts w:ascii="Times New Roman" w:hAnsi="Times New Roman" w:cs="Times New Roman"/>
                <w:sz w:val="24"/>
                <w:szCs w:val="24"/>
              </w:rPr>
              <w:t>)</w:t>
            </w:r>
          </w:p>
        </w:tc>
      </w:tr>
      <w:tr w:rsidR="00050776" w:rsidRPr="00324D67" w:rsidTr="00245DA2">
        <w:trPr>
          <w:cantSplit/>
        </w:trPr>
        <w:tc>
          <w:tcPr>
            <w:tcW w:w="1559" w:type="dxa"/>
          </w:tcPr>
          <w:p w:rsidR="00050776" w:rsidRPr="00324D67" w:rsidRDefault="00050776" w:rsidP="00245DA2">
            <w:pPr>
              <w:pStyle w:val="3"/>
              <w:spacing w:before="0" w:beforeAutospacing="0" w:after="240" w:afterAutospacing="0" w:line="276" w:lineRule="auto"/>
              <w:jc w:val="both"/>
              <w:outlineLvl w:val="2"/>
              <w:rPr>
                <w:b w:val="0"/>
                <w:sz w:val="24"/>
                <w:szCs w:val="24"/>
              </w:rPr>
            </w:pPr>
            <w:r w:rsidRPr="00324D67">
              <w:rPr>
                <w:b w:val="0"/>
                <w:sz w:val="24"/>
                <w:szCs w:val="24"/>
              </w:rPr>
              <w:t>12</w:t>
            </w:r>
            <w:r w:rsidRPr="00324D67">
              <w:rPr>
                <w:b w:val="0"/>
                <w:sz w:val="24"/>
                <w:szCs w:val="24"/>
                <w:vertAlign w:val="superscript"/>
              </w:rPr>
              <w:t>55</w:t>
            </w:r>
            <w:r w:rsidRPr="00324D67">
              <w:rPr>
                <w:b w:val="0"/>
                <w:sz w:val="24"/>
                <w:szCs w:val="24"/>
              </w:rPr>
              <w:t>-14</w:t>
            </w:r>
            <w:r w:rsidRPr="00324D67">
              <w:rPr>
                <w:b w:val="0"/>
                <w:sz w:val="24"/>
                <w:szCs w:val="24"/>
                <w:vertAlign w:val="superscript"/>
              </w:rPr>
              <w:t>00</w:t>
            </w:r>
          </w:p>
        </w:tc>
        <w:tc>
          <w:tcPr>
            <w:tcW w:w="8755" w:type="dxa"/>
          </w:tcPr>
          <w:p w:rsidR="00050776" w:rsidRPr="00324D67" w:rsidRDefault="00050776" w:rsidP="00245DA2">
            <w:pPr>
              <w:pStyle w:val="3"/>
              <w:spacing w:before="0" w:beforeAutospacing="0" w:after="240" w:afterAutospacing="0" w:line="276" w:lineRule="auto"/>
              <w:jc w:val="both"/>
              <w:outlineLvl w:val="2"/>
              <w:rPr>
                <w:b w:val="0"/>
                <w:sz w:val="24"/>
                <w:szCs w:val="24"/>
              </w:rPr>
            </w:pPr>
            <w:r w:rsidRPr="00324D67">
              <w:rPr>
                <w:b w:val="0"/>
                <w:sz w:val="24"/>
                <w:szCs w:val="24"/>
              </w:rPr>
              <w:t>Обед</w:t>
            </w:r>
          </w:p>
        </w:tc>
      </w:tr>
      <w:tr w:rsidR="00050776" w:rsidRPr="00324D67" w:rsidTr="00245DA2">
        <w:trPr>
          <w:cantSplit/>
        </w:trPr>
        <w:tc>
          <w:tcPr>
            <w:tcW w:w="1559" w:type="dxa"/>
          </w:tcPr>
          <w:p w:rsidR="00050776" w:rsidRPr="00324D67" w:rsidRDefault="00050776" w:rsidP="00245DA2">
            <w:pPr>
              <w:pStyle w:val="3"/>
              <w:spacing w:before="0" w:beforeAutospacing="0" w:after="240" w:afterAutospacing="0" w:line="276" w:lineRule="auto"/>
              <w:jc w:val="both"/>
              <w:outlineLvl w:val="2"/>
              <w:rPr>
                <w:sz w:val="24"/>
                <w:szCs w:val="24"/>
              </w:rPr>
            </w:pPr>
            <w:r w:rsidRPr="00324D67">
              <w:rPr>
                <w:sz w:val="24"/>
                <w:szCs w:val="24"/>
              </w:rPr>
              <w:t>14</w:t>
            </w:r>
            <w:r w:rsidRPr="00324D67">
              <w:rPr>
                <w:sz w:val="24"/>
                <w:szCs w:val="24"/>
                <w:vertAlign w:val="superscript"/>
              </w:rPr>
              <w:t>00</w:t>
            </w:r>
            <w:r w:rsidRPr="00324D67">
              <w:rPr>
                <w:sz w:val="24"/>
                <w:szCs w:val="24"/>
              </w:rPr>
              <w:t>-16</w:t>
            </w:r>
            <w:r w:rsidRPr="00324D67">
              <w:rPr>
                <w:sz w:val="24"/>
                <w:szCs w:val="24"/>
                <w:vertAlign w:val="superscript"/>
              </w:rPr>
              <w:t>05</w:t>
            </w:r>
          </w:p>
        </w:tc>
        <w:tc>
          <w:tcPr>
            <w:tcW w:w="8755" w:type="dxa"/>
          </w:tcPr>
          <w:p w:rsidR="00050776" w:rsidRPr="00324D67" w:rsidRDefault="00050776" w:rsidP="00245DA2">
            <w:pPr>
              <w:pStyle w:val="3"/>
              <w:spacing w:before="0" w:beforeAutospacing="0" w:after="240" w:afterAutospacing="0" w:line="276" w:lineRule="auto"/>
              <w:jc w:val="both"/>
              <w:outlineLvl w:val="2"/>
              <w:rPr>
                <w:sz w:val="24"/>
                <w:szCs w:val="24"/>
                <w:lang w:val="en-US"/>
              </w:rPr>
            </w:pPr>
            <w:r w:rsidRPr="00324D67">
              <w:rPr>
                <w:sz w:val="24"/>
                <w:szCs w:val="24"/>
              </w:rPr>
              <w:t>Сессия 1</w:t>
            </w:r>
          </w:p>
        </w:tc>
      </w:tr>
      <w:tr w:rsidR="000010B0" w:rsidRPr="00AA3E7C" w:rsidTr="00245DA2">
        <w:trPr>
          <w:cantSplit/>
        </w:trPr>
        <w:tc>
          <w:tcPr>
            <w:tcW w:w="1559" w:type="dxa"/>
          </w:tcPr>
          <w:p w:rsidR="000010B0" w:rsidRPr="00324D67" w:rsidRDefault="000010B0" w:rsidP="00245DA2">
            <w:pPr>
              <w:pStyle w:val="3"/>
              <w:spacing w:before="0" w:beforeAutospacing="0" w:after="0" w:afterAutospacing="0" w:line="276" w:lineRule="auto"/>
              <w:jc w:val="right"/>
              <w:outlineLvl w:val="2"/>
              <w:rPr>
                <w:b w:val="0"/>
                <w:sz w:val="24"/>
                <w:szCs w:val="24"/>
              </w:rPr>
            </w:pPr>
            <w:r w:rsidRPr="00324D67">
              <w:rPr>
                <w:b w:val="0"/>
                <w:sz w:val="24"/>
                <w:szCs w:val="24"/>
              </w:rPr>
              <w:t>5 (25</w:t>
            </w:r>
            <w:r w:rsidRPr="00324D67">
              <w:rPr>
                <w:b w:val="0"/>
                <w:sz w:val="24"/>
                <w:szCs w:val="24"/>
              </w:rPr>
              <w:sym w:font="Symbol" w:char="F0A2"/>
            </w:r>
            <w:r w:rsidRPr="00324D67">
              <w:rPr>
                <w:b w:val="0"/>
                <w:sz w:val="24"/>
                <w:szCs w:val="24"/>
                <w:lang w:val="en-US"/>
              </w:rPr>
              <w:t>)</w:t>
            </w:r>
          </w:p>
        </w:tc>
        <w:tc>
          <w:tcPr>
            <w:tcW w:w="8755" w:type="dxa"/>
          </w:tcPr>
          <w:p w:rsidR="000010B0" w:rsidRPr="00D712CD" w:rsidRDefault="005734C7" w:rsidP="00D712CD">
            <w:pPr>
              <w:pStyle w:val="3"/>
              <w:spacing w:before="0" w:beforeAutospacing="0" w:after="240" w:afterAutospacing="0" w:line="23" w:lineRule="atLeast"/>
              <w:outlineLvl w:val="2"/>
              <w:rPr>
                <w:b w:val="0"/>
                <w:sz w:val="24"/>
                <w:szCs w:val="24"/>
              </w:rPr>
            </w:pPr>
            <w:r w:rsidRPr="00D712CD">
              <w:rPr>
                <w:b w:val="0"/>
                <w:sz w:val="24"/>
                <w:szCs w:val="24"/>
              </w:rPr>
              <w:t xml:space="preserve">«Возможности и задачи АЭС малой мощности в Индонезии» - </w:t>
            </w:r>
            <w:proofErr w:type="spellStart"/>
            <w:r w:rsidRPr="008B4237">
              <w:rPr>
                <w:b w:val="0"/>
                <w:i/>
                <w:sz w:val="24"/>
                <w:szCs w:val="24"/>
              </w:rPr>
              <w:t>Ферхат</w:t>
            </w:r>
            <w:proofErr w:type="spellEnd"/>
            <w:r w:rsidRPr="008B4237">
              <w:rPr>
                <w:b w:val="0"/>
                <w:i/>
                <w:sz w:val="24"/>
                <w:szCs w:val="24"/>
              </w:rPr>
              <w:t xml:space="preserve"> </w:t>
            </w:r>
            <w:proofErr w:type="spellStart"/>
            <w:r w:rsidRPr="008B4237">
              <w:rPr>
                <w:b w:val="0"/>
                <w:i/>
                <w:sz w:val="24"/>
                <w:szCs w:val="24"/>
              </w:rPr>
              <w:t>Азиз</w:t>
            </w:r>
            <w:proofErr w:type="spellEnd"/>
            <w:r w:rsidRPr="00D712CD">
              <w:rPr>
                <w:b w:val="0"/>
                <w:sz w:val="24"/>
                <w:szCs w:val="24"/>
              </w:rPr>
              <w:t xml:space="preserve"> </w:t>
            </w:r>
            <w:r w:rsidRPr="008B4237">
              <w:rPr>
                <w:b w:val="0"/>
                <w:sz w:val="24"/>
                <w:szCs w:val="24"/>
              </w:rPr>
              <w:t>(Национальное агентство по атомной энергии, Индонезия)</w:t>
            </w:r>
          </w:p>
        </w:tc>
      </w:tr>
      <w:tr w:rsidR="000010B0" w:rsidRPr="00324D67" w:rsidTr="00245DA2">
        <w:trPr>
          <w:cantSplit/>
        </w:trPr>
        <w:tc>
          <w:tcPr>
            <w:tcW w:w="1559" w:type="dxa"/>
          </w:tcPr>
          <w:p w:rsidR="000010B0" w:rsidRPr="00324D67" w:rsidRDefault="000010B0" w:rsidP="00245DA2">
            <w:pPr>
              <w:pStyle w:val="3"/>
              <w:spacing w:before="0" w:beforeAutospacing="0" w:after="0" w:afterAutospacing="0" w:line="276" w:lineRule="auto"/>
              <w:jc w:val="right"/>
              <w:outlineLvl w:val="2"/>
              <w:rPr>
                <w:b w:val="0"/>
                <w:sz w:val="24"/>
                <w:szCs w:val="24"/>
              </w:rPr>
            </w:pPr>
            <w:r w:rsidRPr="00324D67">
              <w:rPr>
                <w:b w:val="0"/>
                <w:sz w:val="24"/>
                <w:szCs w:val="24"/>
              </w:rPr>
              <w:t>6 (25</w:t>
            </w:r>
            <w:r w:rsidRPr="00324D67">
              <w:rPr>
                <w:b w:val="0"/>
                <w:sz w:val="24"/>
                <w:szCs w:val="24"/>
              </w:rPr>
              <w:sym w:font="Symbol" w:char="F0A2"/>
            </w:r>
            <w:r w:rsidRPr="00324D67">
              <w:rPr>
                <w:b w:val="0"/>
                <w:sz w:val="24"/>
                <w:szCs w:val="24"/>
                <w:lang w:val="en-US"/>
              </w:rPr>
              <w:t>)</w:t>
            </w:r>
          </w:p>
        </w:tc>
        <w:tc>
          <w:tcPr>
            <w:tcW w:w="8755" w:type="dxa"/>
          </w:tcPr>
          <w:p w:rsidR="000010B0" w:rsidRPr="00324D67" w:rsidRDefault="000010B0" w:rsidP="00172125">
            <w:pPr>
              <w:pStyle w:val="a7"/>
              <w:spacing w:after="240" w:line="23" w:lineRule="atLeast"/>
              <w:ind w:left="0"/>
              <w:rPr>
                <w:rFonts w:ascii="Times New Roman" w:hAnsi="Times New Roman" w:cs="Times New Roman"/>
                <w:sz w:val="24"/>
                <w:szCs w:val="24"/>
              </w:rPr>
            </w:pPr>
            <w:r w:rsidRPr="00324D67">
              <w:rPr>
                <w:rFonts w:ascii="Times New Roman" w:hAnsi="Times New Roman" w:cs="Times New Roman"/>
                <w:sz w:val="24"/>
                <w:szCs w:val="24"/>
              </w:rPr>
              <w:t>«</w:t>
            </w:r>
            <w:r w:rsidR="00DF5612" w:rsidRPr="00324D67">
              <w:rPr>
                <w:rFonts w:ascii="Times New Roman" w:hAnsi="Times New Roman" w:cs="Times New Roman"/>
                <w:sz w:val="24"/>
                <w:szCs w:val="24"/>
              </w:rPr>
              <w:t>Перспективы развития АС с реакторами малой и средней мощности</w:t>
            </w:r>
            <w:r w:rsidRPr="00324D67">
              <w:rPr>
                <w:rFonts w:ascii="Times New Roman" w:hAnsi="Times New Roman" w:cs="Times New Roman"/>
                <w:sz w:val="24"/>
                <w:szCs w:val="24"/>
              </w:rPr>
              <w:t xml:space="preserve">» - </w:t>
            </w:r>
            <w:r w:rsidR="00DF5612" w:rsidRPr="00324D67">
              <w:rPr>
                <w:rFonts w:ascii="Times New Roman" w:hAnsi="Times New Roman" w:cs="Times New Roman"/>
                <w:i/>
                <w:sz w:val="24"/>
                <w:szCs w:val="24"/>
              </w:rPr>
              <w:t>Петрунин</w:t>
            </w:r>
            <w:r w:rsidR="00DF5612" w:rsidRPr="00324D67">
              <w:rPr>
                <w:rFonts w:ascii="Times New Roman" w:hAnsi="Times New Roman" w:cs="Times New Roman"/>
                <w:i/>
                <w:sz w:val="24"/>
                <w:szCs w:val="24"/>
                <w:lang w:val="en-US"/>
              </w:rPr>
              <w:t> </w:t>
            </w:r>
            <w:r w:rsidR="00DF5612" w:rsidRPr="00324D67">
              <w:rPr>
                <w:rFonts w:ascii="Times New Roman" w:hAnsi="Times New Roman" w:cs="Times New Roman"/>
                <w:i/>
                <w:sz w:val="24"/>
                <w:szCs w:val="24"/>
              </w:rPr>
              <w:t xml:space="preserve">В.В., </w:t>
            </w:r>
            <w:proofErr w:type="spellStart"/>
            <w:r w:rsidR="00DF5612" w:rsidRPr="00324D67">
              <w:rPr>
                <w:rFonts w:ascii="Times New Roman" w:hAnsi="Times New Roman" w:cs="Times New Roman"/>
                <w:i/>
                <w:sz w:val="24"/>
                <w:szCs w:val="24"/>
              </w:rPr>
              <w:t>Гуреева</w:t>
            </w:r>
            <w:proofErr w:type="spellEnd"/>
            <w:r w:rsidR="00DF5612" w:rsidRPr="00324D67">
              <w:rPr>
                <w:rFonts w:ascii="Times New Roman" w:hAnsi="Times New Roman" w:cs="Times New Roman"/>
                <w:i/>
                <w:sz w:val="24"/>
                <w:szCs w:val="24"/>
              </w:rPr>
              <w:t xml:space="preserve"> Л.В., Лепехин А.Н., </w:t>
            </w:r>
            <w:proofErr w:type="spellStart"/>
            <w:r w:rsidR="00DF5612" w:rsidRPr="00324D67">
              <w:rPr>
                <w:rFonts w:ascii="Times New Roman" w:hAnsi="Times New Roman" w:cs="Times New Roman"/>
                <w:i/>
                <w:sz w:val="24"/>
                <w:szCs w:val="24"/>
              </w:rPr>
              <w:t>Удалищев</w:t>
            </w:r>
            <w:proofErr w:type="spellEnd"/>
            <w:r w:rsidR="00DF5612" w:rsidRPr="00324D67">
              <w:rPr>
                <w:rFonts w:ascii="Times New Roman" w:hAnsi="Times New Roman" w:cs="Times New Roman"/>
                <w:i/>
                <w:sz w:val="24"/>
                <w:szCs w:val="24"/>
              </w:rPr>
              <w:t xml:space="preserve"> С.В.</w:t>
            </w:r>
            <w:r w:rsidRPr="00324D67">
              <w:rPr>
                <w:rFonts w:ascii="Times New Roman" w:hAnsi="Times New Roman" w:cs="Times New Roman"/>
                <w:i/>
                <w:sz w:val="24"/>
                <w:szCs w:val="24"/>
              </w:rPr>
              <w:t xml:space="preserve"> </w:t>
            </w:r>
            <w:r w:rsidRPr="00324D67">
              <w:rPr>
                <w:rFonts w:ascii="Times New Roman" w:hAnsi="Times New Roman" w:cs="Times New Roman"/>
                <w:sz w:val="24"/>
                <w:szCs w:val="24"/>
              </w:rPr>
              <w:t>(</w:t>
            </w:r>
            <w:r w:rsidR="00DF5612" w:rsidRPr="00324D67">
              <w:rPr>
                <w:rFonts w:ascii="Times New Roman" w:hAnsi="Times New Roman" w:cs="Times New Roman"/>
                <w:sz w:val="24"/>
                <w:szCs w:val="24"/>
              </w:rPr>
              <w:t>ОАО</w:t>
            </w:r>
            <w:r w:rsidR="00DF5612" w:rsidRPr="00324D67">
              <w:rPr>
                <w:rFonts w:ascii="Times New Roman" w:hAnsi="Times New Roman" w:cs="Times New Roman"/>
                <w:sz w:val="24"/>
                <w:szCs w:val="24"/>
                <w:lang w:val="en-US"/>
              </w:rPr>
              <w:t> </w:t>
            </w:r>
            <w:r w:rsidR="00DF5612" w:rsidRPr="00324D67">
              <w:rPr>
                <w:rFonts w:ascii="Times New Roman" w:hAnsi="Times New Roman" w:cs="Times New Roman"/>
                <w:sz w:val="24"/>
                <w:szCs w:val="24"/>
              </w:rPr>
              <w:t>«ОКБМ</w:t>
            </w:r>
            <w:r w:rsidR="00DF5612" w:rsidRPr="00324D67">
              <w:rPr>
                <w:rFonts w:ascii="Times New Roman" w:hAnsi="Times New Roman" w:cs="Times New Roman"/>
                <w:sz w:val="24"/>
                <w:szCs w:val="24"/>
                <w:lang w:val="en-US"/>
              </w:rPr>
              <w:t> </w:t>
            </w:r>
            <w:r w:rsidR="00DF5612" w:rsidRPr="00324D67">
              <w:rPr>
                <w:rFonts w:ascii="Times New Roman" w:hAnsi="Times New Roman" w:cs="Times New Roman"/>
                <w:sz w:val="24"/>
                <w:szCs w:val="24"/>
              </w:rPr>
              <w:t>Африкантов»</w:t>
            </w:r>
            <w:r w:rsidRPr="00324D67">
              <w:rPr>
                <w:rFonts w:ascii="Times New Roman" w:hAnsi="Times New Roman" w:cs="Times New Roman"/>
                <w:sz w:val="24"/>
                <w:szCs w:val="24"/>
              </w:rPr>
              <w:t>)</w:t>
            </w:r>
          </w:p>
        </w:tc>
      </w:tr>
      <w:tr w:rsidR="000010B0" w:rsidRPr="00324D67" w:rsidTr="00245DA2">
        <w:trPr>
          <w:cantSplit/>
        </w:trPr>
        <w:tc>
          <w:tcPr>
            <w:tcW w:w="1559" w:type="dxa"/>
          </w:tcPr>
          <w:p w:rsidR="000010B0" w:rsidRPr="00324D67" w:rsidRDefault="000010B0" w:rsidP="00245DA2">
            <w:pPr>
              <w:pStyle w:val="3"/>
              <w:spacing w:before="0" w:beforeAutospacing="0" w:after="0" w:afterAutospacing="0" w:line="276" w:lineRule="auto"/>
              <w:jc w:val="right"/>
              <w:outlineLvl w:val="2"/>
              <w:rPr>
                <w:b w:val="0"/>
                <w:sz w:val="24"/>
                <w:szCs w:val="24"/>
              </w:rPr>
            </w:pPr>
            <w:r w:rsidRPr="00324D67">
              <w:rPr>
                <w:b w:val="0"/>
                <w:sz w:val="24"/>
                <w:szCs w:val="24"/>
              </w:rPr>
              <w:t>7 (25</w:t>
            </w:r>
            <w:r w:rsidRPr="00324D67">
              <w:rPr>
                <w:b w:val="0"/>
                <w:sz w:val="24"/>
                <w:szCs w:val="24"/>
              </w:rPr>
              <w:sym w:font="Symbol" w:char="F0A2"/>
            </w:r>
            <w:r w:rsidRPr="00324D67">
              <w:rPr>
                <w:b w:val="0"/>
                <w:sz w:val="24"/>
                <w:szCs w:val="24"/>
                <w:lang w:val="en-US"/>
              </w:rPr>
              <w:t>)</w:t>
            </w:r>
          </w:p>
        </w:tc>
        <w:tc>
          <w:tcPr>
            <w:tcW w:w="8755" w:type="dxa"/>
          </w:tcPr>
          <w:p w:rsidR="000010B0" w:rsidRPr="00324D67" w:rsidRDefault="000010B0" w:rsidP="00172125">
            <w:pPr>
              <w:pStyle w:val="3"/>
              <w:spacing w:before="0" w:beforeAutospacing="0" w:after="240" w:afterAutospacing="0" w:line="23" w:lineRule="atLeast"/>
              <w:outlineLvl w:val="2"/>
              <w:rPr>
                <w:b w:val="0"/>
                <w:sz w:val="24"/>
                <w:szCs w:val="24"/>
              </w:rPr>
            </w:pPr>
            <w:r w:rsidRPr="00324D67">
              <w:rPr>
                <w:b w:val="0"/>
                <w:sz w:val="24"/>
                <w:szCs w:val="24"/>
              </w:rPr>
              <w:t>«</w:t>
            </w:r>
            <w:r w:rsidR="00DF5612" w:rsidRPr="00324D67">
              <w:rPr>
                <w:b w:val="0"/>
                <w:sz w:val="24"/>
                <w:szCs w:val="24"/>
              </w:rPr>
              <w:t>Области применения атомной энергетики малой мощности</w:t>
            </w:r>
            <w:r w:rsidRPr="00324D67">
              <w:rPr>
                <w:b w:val="0"/>
                <w:sz w:val="24"/>
                <w:szCs w:val="24"/>
              </w:rPr>
              <w:t xml:space="preserve">» - </w:t>
            </w:r>
            <w:r w:rsidR="00DF5612" w:rsidRPr="00324D67">
              <w:rPr>
                <w:b w:val="0"/>
                <w:i/>
                <w:sz w:val="24"/>
                <w:szCs w:val="24"/>
              </w:rPr>
              <w:t>Крушельницкий</w:t>
            </w:r>
            <w:r w:rsidR="00DF5612" w:rsidRPr="00324D67">
              <w:rPr>
                <w:b w:val="0"/>
                <w:i/>
                <w:sz w:val="24"/>
                <w:szCs w:val="24"/>
                <w:lang w:val="en-US"/>
              </w:rPr>
              <w:t> </w:t>
            </w:r>
            <w:r w:rsidR="00DF5612" w:rsidRPr="00324D67">
              <w:rPr>
                <w:b w:val="0"/>
                <w:i/>
                <w:sz w:val="24"/>
                <w:szCs w:val="24"/>
              </w:rPr>
              <w:t>В.Н.</w:t>
            </w:r>
            <w:r w:rsidRPr="00324D67">
              <w:rPr>
                <w:b w:val="0"/>
                <w:sz w:val="24"/>
                <w:szCs w:val="24"/>
              </w:rPr>
              <w:t xml:space="preserve"> (</w:t>
            </w:r>
            <w:r w:rsidR="00DF5612" w:rsidRPr="00324D67">
              <w:rPr>
                <w:b w:val="0"/>
                <w:sz w:val="24"/>
                <w:szCs w:val="24"/>
              </w:rPr>
              <w:t>ОАО «Атомэнергопроект»</w:t>
            </w:r>
            <w:r w:rsidRPr="00324D67">
              <w:rPr>
                <w:b w:val="0"/>
                <w:sz w:val="24"/>
                <w:szCs w:val="24"/>
              </w:rPr>
              <w:t>)</w:t>
            </w:r>
          </w:p>
        </w:tc>
      </w:tr>
      <w:tr w:rsidR="000010B0" w:rsidRPr="00324D67" w:rsidTr="00245DA2">
        <w:trPr>
          <w:cantSplit/>
        </w:trPr>
        <w:tc>
          <w:tcPr>
            <w:tcW w:w="1559" w:type="dxa"/>
          </w:tcPr>
          <w:p w:rsidR="000010B0" w:rsidRPr="00324D67" w:rsidRDefault="000010B0" w:rsidP="00245DA2">
            <w:pPr>
              <w:pStyle w:val="3"/>
              <w:spacing w:before="0" w:beforeAutospacing="0" w:after="0" w:afterAutospacing="0" w:line="276" w:lineRule="auto"/>
              <w:jc w:val="right"/>
              <w:outlineLvl w:val="2"/>
              <w:rPr>
                <w:b w:val="0"/>
                <w:sz w:val="24"/>
                <w:szCs w:val="24"/>
              </w:rPr>
            </w:pPr>
            <w:r w:rsidRPr="00324D67">
              <w:rPr>
                <w:b w:val="0"/>
                <w:sz w:val="24"/>
                <w:szCs w:val="24"/>
              </w:rPr>
              <w:t>8 (25</w:t>
            </w:r>
            <w:r w:rsidRPr="00324D67">
              <w:rPr>
                <w:b w:val="0"/>
                <w:sz w:val="24"/>
                <w:szCs w:val="24"/>
              </w:rPr>
              <w:sym w:font="Symbol" w:char="F0A2"/>
            </w:r>
            <w:r w:rsidRPr="00324D67">
              <w:rPr>
                <w:b w:val="0"/>
                <w:sz w:val="24"/>
                <w:szCs w:val="24"/>
                <w:lang w:val="en-US"/>
              </w:rPr>
              <w:t>)</w:t>
            </w:r>
          </w:p>
        </w:tc>
        <w:tc>
          <w:tcPr>
            <w:tcW w:w="8755" w:type="dxa"/>
          </w:tcPr>
          <w:p w:rsidR="000010B0" w:rsidRPr="00324D67" w:rsidRDefault="000010B0" w:rsidP="00CC3F13">
            <w:pPr>
              <w:spacing w:after="240" w:line="23" w:lineRule="atLeast"/>
              <w:rPr>
                <w:rFonts w:ascii="Times New Roman" w:hAnsi="Times New Roman" w:cs="Times New Roman"/>
                <w:sz w:val="24"/>
                <w:szCs w:val="24"/>
              </w:rPr>
            </w:pPr>
            <w:r w:rsidRPr="00324D67">
              <w:rPr>
                <w:rFonts w:ascii="Times New Roman" w:hAnsi="Times New Roman" w:cs="Times New Roman"/>
                <w:sz w:val="24"/>
                <w:szCs w:val="24"/>
              </w:rPr>
              <w:t>«</w:t>
            </w:r>
            <w:r w:rsidR="00CC3F13" w:rsidRPr="00CC3F13">
              <w:rPr>
                <w:rFonts w:ascii="Times New Roman" w:hAnsi="Times New Roman" w:cs="Times New Roman"/>
                <w:bCs/>
                <w:sz w:val="24"/>
                <w:szCs w:val="24"/>
              </w:rPr>
              <w:t xml:space="preserve">Децентрализованная и возобновляемая энергетика – важная компонента улучшения энергоснабжения и повышения </w:t>
            </w:r>
            <w:proofErr w:type="spellStart"/>
            <w:r w:rsidR="00CC3F13" w:rsidRPr="00CC3F13">
              <w:rPr>
                <w:rFonts w:ascii="Times New Roman" w:hAnsi="Times New Roman" w:cs="Times New Roman"/>
                <w:bCs/>
                <w:sz w:val="24"/>
                <w:szCs w:val="24"/>
              </w:rPr>
              <w:t>энергобезопасности</w:t>
            </w:r>
            <w:proofErr w:type="spellEnd"/>
            <w:r w:rsidR="00CC3F13" w:rsidRPr="00CC3F13">
              <w:rPr>
                <w:rFonts w:ascii="Times New Roman" w:hAnsi="Times New Roman" w:cs="Times New Roman"/>
                <w:bCs/>
                <w:sz w:val="24"/>
                <w:szCs w:val="24"/>
              </w:rPr>
              <w:t xml:space="preserve"> страны</w:t>
            </w:r>
            <w:r w:rsidRPr="00324D67">
              <w:rPr>
                <w:rFonts w:ascii="Times New Roman" w:hAnsi="Times New Roman" w:cs="Times New Roman"/>
                <w:sz w:val="24"/>
                <w:szCs w:val="24"/>
              </w:rPr>
              <w:t xml:space="preserve">» - </w:t>
            </w:r>
            <w:r w:rsidRPr="00324D67">
              <w:rPr>
                <w:rFonts w:ascii="Times New Roman" w:hAnsi="Times New Roman" w:cs="Times New Roman"/>
                <w:i/>
                <w:sz w:val="24"/>
                <w:szCs w:val="24"/>
              </w:rPr>
              <w:t>Дьяков</w:t>
            </w:r>
            <w:r w:rsidR="00CC3F13">
              <w:rPr>
                <w:rFonts w:ascii="Times New Roman" w:hAnsi="Times New Roman" w:cs="Times New Roman"/>
                <w:i/>
                <w:sz w:val="24"/>
                <w:szCs w:val="24"/>
              </w:rPr>
              <w:t> </w:t>
            </w:r>
            <w:r w:rsidRPr="00324D67">
              <w:rPr>
                <w:rFonts w:ascii="Times New Roman" w:hAnsi="Times New Roman" w:cs="Times New Roman"/>
                <w:i/>
                <w:sz w:val="24"/>
                <w:szCs w:val="24"/>
              </w:rPr>
              <w:t>А.Ф.</w:t>
            </w:r>
            <w:r w:rsidRPr="00324D67">
              <w:rPr>
                <w:rFonts w:ascii="Times New Roman" w:hAnsi="Times New Roman" w:cs="Times New Roman"/>
                <w:sz w:val="24"/>
                <w:szCs w:val="24"/>
              </w:rPr>
              <w:t xml:space="preserve"> (НП «НТС ЕЭС»), </w:t>
            </w:r>
            <w:r w:rsidRPr="00324D67">
              <w:rPr>
                <w:rFonts w:ascii="Times New Roman" w:hAnsi="Times New Roman" w:cs="Times New Roman"/>
                <w:i/>
                <w:sz w:val="24"/>
                <w:szCs w:val="24"/>
              </w:rPr>
              <w:t>Перминов Э.М.</w:t>
            </w:r>
            <w:r w:rsidRPr="00324D67">
              <w:rPr>
                <w:rFonts w:ascii="Times New Roman" w:hAnsi="Times New Roman" w:cs="Times New Roman"/>
                <w:sz w:val="24"/>
                <w:szCs w:val="24"/>
              </w:rPr>
              <w:t xml:space="preserve"> (Корпорации «ЕЭЭК»)</w:t>
            </w:r>
          </w:p>
        </w:tc>
      </w:tr>
      <w:tr w:rsidR="000010B0" w:rsidRPr="003723E8" w:rsidTr="00245DA2">
        <w:trPr>
          <w:cantSplit/>
        </w:trPr>
        <w:tc>
          <w:tcPr>
            <w:tcW w:w="1559" w:type="dxa"/>
          </w:tcPr>
          <w:p w:rsidR="000010B0" w:rsidRPr="00324D67" w:rsidRDefault="000010B0" w:rsidP="007B61DC">
            <w:pPr>
              <w:pStyle w:val="3"/>
              <w:spacing w:before="0" w:beforeAutospacing="0" w:after="240" w:afterAutospacing="0" w:line="276" w:lineRule="auto"/>
              <w:jc w:val="right"/>
              <w:outlineLvl w:val="2"/>
              <w:rPr>
                <w:b w:val="0"/>
                <w:sz w:val="24"/>
                <w:szCs w:val="24"/>
              </w:rPr>
            </w:pPr>
            <w:r w:rsidRPr="00324D67">
              <w:rPr>
                <w:b w:val="0"/>
                <w:sz w:val="24"/>
                <w:szCs w:val="24"/>
              </w:rPr>
              <w:lastRenderedPageBreak/>
              <w:t>9 (25</w:t>
            </w:r>
            <w:r w:rsidRPr="00324D67">
              <w:rPr>
                <w:b w:val="0"/>
                <w:sz w:val="24"/>
                <w:szCs w:val="24"/>
              </w:rPr>
              <w:sym w:font="Symbol" w:char="F0A2"/>
            </w:r>
            <w:r w:rsidRPr="00324D67">
              <w:rPr>
                <w:b w:val="0"/>
                <w:sz w:val="24"/>
                <w:szCs w:val="24"/>
                <w:lang w:val="en-US"/>
              </w:rPr>
              <w:t>)</w:t>
            </w:r>
          </w:p>
        </w:tc>
        <w:tc>
          <w:tcPr>
            <w:tcW w:w="8755" w:type="dxa"/>
          </w:tcPr>
          <w:p w:rsidR="000010B0" w:rsidRPr="003723E8" w:rsidRDefault="00AF6D29" w:rsidP="007B61DC">
            <w:pPr>
              <w:spacing w:after="240"/>
              <w:rPr>
                <w:rFonts w:ascii="Times New Roman" w:hAnsi="Times New Roman" w:cs="Times New Roman"/>
                <w:b/>
                <w:sz w:val="28"/>
                <w:szCs w:val="28"/>
              </w:rPr>
            </w:pPr>
            <w:r>
              <w:rPr>
                <w:rFonts w:ascii="Times New Roman" w:hAnsi="Times New Roman" w:cs="Times New Roman"/>
                <w:sz w:val="24"/>
                <w:szCs w:val="24"/>
              </w:rPr>
              <w:t xml:space="preserve">«Экономика и рынок малых модульных реакторов» </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eastAsia="Times New Roman" w:hAnsi="Times New Roman" w:cs="Times New Roman"/>
                <w:i/>
                <w:iCs/>
                <w:sz w:val="24"/>
                <w:szCs w:val="24"/>
              </w:rPr>
              <w:t>Лохов А.</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iCs/>
                <w:sz w:val="24"/>
                <w:szCs w:val="24"/>
              </w:rPr>
              <w:t>Созонюк</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 xml:space="preserve">В., </w:t>
            </w:r>
            <w:proofErr w:type="spellStart"/>
            <w:r>
              <w:rPr>
                <w:rFonts w:ascii="Times New Roman" w:eastAsia="Times New Roman" w:hAnsi="Times New Roman" w:cs="Times New Roman"/>
                <w:i/>
                <w:iCs/>
                <w:sz w:val="24"/>
                <w:szCs w:val="24"/>
              </w:rPr>
              <w:t>Кэмерон</w:t>
            </w:r>
            <w:proofErr w:type="spellEnd"/>
            <w:r>
              <w:rPr>
                <w:rFonts w:ascii="Times New Roman" w:eastAsia="Times New Roman" w:hAnsi="Times New Roman" w:cs="Times New Roman"/>
                <w:i/>
                <w:iCs/>
                <w:sz w:val="24"/>
                <w:szCs w:val="24"/>
                <w:lang w:val="en-US"/>
              </w:rPr>
              <w:t> </w:t>
            </w:r>
            <w:r>
              <w:rPr>
                <w:rFonts w:ascii="Times New Roman" w:eastAsia="Times New Roman" w:hAnsi="Times New Roman" w:cs="Times New Roman"/>
                <w:i/>
                <w:sz w:val="24"/>
                <w:szCs w:val="24"/>
              </w:rPr>
              <w:t>Р</w:t>
            </w:r>
            <w:r>
              <w:rPr>
                <w:rFonts w:ascii="Times New Roman" w:eastAsia="Times New Roman" w:hAnsi="Times New Roman" w:cs="Times New Roman"/>
                <w:i/>
                <w:iCs/>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Агентство по ядерной энергии ОЭСР</w:t>
            </w:r>
            <w:r>
              <w:rPr>
                <w:rFonts w:ascii="Times New Roman" w:hAnsi="Times New Roman" w:cs="Times New Roman"/>
                <w:sz w:val="24"/>
                <w:szCs w:val="24"/>
              </w:rPr>
              <w:t>)</w:t>
            </w:r>
          </w:p>
        </w:tc>
      </w:tr>
      <w:tr w:rsidR="00050776" w:rsidRPr="00324D67" w:rsidTr="00245DA2">
        <w:trPr>
          <w:cantSplit/>
        </w:trPr>
        <w:tc>
          <w:tcPr>
            <w:tcW w:w="1559" w:type="dxa"/>
          </w:tcPr>
          <w:p w:rsidR="00050776" w:rsidRPr="00324D67" w:rsidRDefault="00050776" w:rsidP="00245DA2">
            <w:pPr>
              <w:pStyle w:val="3"/>
              <w:spacing w:before="0" w:beforeAutospacing="0" w:after="0" w:afterAutospacing="0" w:line="276" w:lineRule="auto"/>
              <w:jc w:val="both"/>
              <w:outlineLvl w:val="2"/>
              <w:rPr>
                <w:b w:val="0"/>
                <w:sz w:val="24"/>
                <w:szCs w:val="24"/>
              </w:rPr>
            </w:pPr>
            <w:r w:rsidRPr="00324D67">
              <w:rPr>
                <w:b w:val="0"/>
                <w:sz w:val="24"/>
                <w:szCs w:val="24"/>
              </w:rPr>
              <w:t>16</w:t>
            </w:r>
            <w:r w:rsidRPr="00324D67">
              <w:rPr>
                <w:b w:val="0"/>
                <w:sz w:val="24"/>
                <w:szCs w:val="24"/>
                <w:vertAlign w:val="superscript"/>
              </w:rPr>
              <w:t>05</w:t>
            </w:r>
            <w:r w:rsidRPr="00324D67">
              <w:rPr>
                <w:b w:val="0"/>
                <w:sz w:val="24"/>
                <w:szCs w:val="24"/>
              </w:rPr>
              <w:t>-16</w:t>
            </w:r>
            <w:r w:rsidRPr="00324D67">
              <w:rPr>
                <w:b w:val="0"/>
                <w:sz w:val="24"/>
                <w:szCs w:val="24"/>
                <w:vertAlign w:val="superscript"/>
              </w:rPr>
              <w:t>20</w:t>
            </w:r>
          </w:p>
        </w:tc>
        <w:tc>
          <w:tcPr>
            <w:tcW w:w="8755" w:type="dxa"/>
          </w:tcPr>
          <w:p w:rsidR="00050776" w:rsidRPr="00324D67" w:rsidRDefault="00050776" w:rsidP="00245DA2">
            <w:pPr>
              <w:pStyle w:val="3"/>
              <w:spacing w:before="0" w:beforeAutospacing="0" w:after="240" w:afterAutospacing="0" w:line="276" w:lineRule="auto"/>
              <w:jc w:val="both"/>
              <w:outlineLvl w:val="2"/>
              <w:rPr>
                <w:b w:val="0"/>
                <w:sz w:val="24"/>
                <w:szCs w:val="24"/>
              </w:rPr>
            </w:pPr>
            <w:r w:rsidRPr="00324D67">
              <w:rPr>
                <w:b w:val="0"/>
                <w:sz w:val="24"/>
                <w:szCs w:val="24"/>
              </w:rPr>
              <w:t>Кофе-Брейк</w:t>
            </w:r>
          </w:p>
        </w:tc>
      </w:tr>
      <w:tr w:rsidR="00050776" w:rsidRPr="00324D67" w:rsidTr="00245DA2">
        <w:trPr>
          <w:cantSplit/>
        </w:trPr>
        <w:tc>
          <w:tcPr>
            <w:tcW w:w="1559" w:type="dxa"/>
          </w:tcPr>
          <w:p w:rsidR="00050776" w:rsidRPr="00324D67" w:rsidRDefault="00050776" w:rsidP="00245DA2">
            <w:pPr>
              <w:pStyle w:val="3"/>
              <w:spacing w:before="0" w:beforeAutospacing="0" w:after="0" w:afterAutospacing="0" w:line="276" w:lineRule="auto"/>
              <w:jc w:val="both"/>
              <w:outlineLvl w:val="2"/>
              <w:rPr>
                <w:sz w:val="24"/>
                <w:szCs w:val="24"/>
              </w:rPr>
            </w:pPr>
            <w:r w:rsidRPr="00324D67">
              <w:rPr>
                <w:sz w:val="24"/>
                <w:szCs w:val="24"/>
              </w:rPr>
              <w:t>16</w:t>
            </w:r>
            <w:r w:rsidRPr="00324D67">
              <w:rPr>
                <w:sz w:val="24"/>
                <w:szCs w:val="24"/>
                <w:vertAlign w:val="superscript"/>
              </w:rPr>
              <w:t>20</w:t>
            </w:r>
            <w:r w:rsidRPr="00324D67">
              <w:rPr>
                <w:sz w:val="24"/>
                <w:szCs w:val="24"/>
              </w:rPr>
              <w:t>-18</w:t>
            </w:r>
            <w:r w:rsidRPr="00324D67">
              <w:rPr>
                <w:sz w:val="24"/>
                <w:szCs w:val="24"/>
                <w:vertAlign w:val="superscript"/>
              </w:rPr>
              <w:t>00</w:t>
            </w:r>
          </w:p>
        </w:tc>
        <w:tc>
          <w:tcPr>
            <w:tcW w:w="8755" w:type="dxa"/>
          </w:tcPr>
          <w:p w:rsidR="00050776" w:rsidRPr="00324D67" w:rsidRDefault="00050776" w:rsidP="00245DA2">
            <w:pPr>
              <w:pStyle w:val="3"/>
              <w:spacing w:before="0" w:beforeAutospacing="0" w:after="240" w:afterAutospacing="0" w:line="276" w:lineRule="auto"/>
              <w:jc w:val="both"/>
              <w:outlineLvl w:val="2"/>
              <w:rPr>
                <w:sz w:val="24"/>
                <w:szCs w:val="24"/>
              </w:rPr>
            </w:pPr>
            <w:r w:rsidRPr="00324D67">
              <w:rPr>
                <w:sz w:val="24"/>
                <w:szCs w:val="24"/>
              </w:rPr>
              <w:t>Продолжение сессии 1</w:t>
            </w:r>
          </w:p>
        </w:tc>
      </w:tr>
      <w:tr w:rsidR="000010B0" w:rsidRPr="00324D67" w:rsidTr="00245DA2">
        <w:trPr>
          <w:cantSplit/>
        </w:trPr>
        <w:tc>
          <w:tcPr>
            <w:tcW w:w="1559" w:type="dxa"/>
          </w:tcPr>
          <w:p w:rsidR="000010B0" w:rsidRPr="00324D67" w:rsidRDefault="000010B0" w:rsidP="00245DA2">
            <w:pPr>
              <w:pStyle w:val="3"/>
              <w:spacing w:before="0" w:beforeAutospacing="0" w:after="0" w:afterAutospacing="0" w:line="276" w:lineRule="auto"/>
              <w:jc w:val="right"/>
              <w:outlineLvl w:val="2"/>
              <w:rPr>
                <w:b w:val="0"/>
                <w:sz w:val="24"/>
                <w:szCs w:val="24"/>
              </w:rPr>
            </w:pPr>
            <w:r w:rsidRPr="00324D67">
              <w:rPr>
                <w:b w:val="0"/>
                <w:sz w:val="24"/>
                <w:szCs w:val="24"/>
                <w:lang w:val="en-US"/>
              </w:rPr>
              <w:t>10</w:t>
            </w:r>
            <w:r w:rsidRPr="00324D67">
              <w:rPr>
                <w:b w:val="0"/>
                <w:sz w:val="24"/>
                <w:szCs w:val="24"/>
              </w:rPr>
              <w:t xml:space="preserve"> (25</w:t>
            </w:r>
            <w:r w:rsidRPr="00324D67">
              <w:rPr>
                <w:b w:val="0"/>
                <w:sz w:val="24"/>
                <w:szCs w:val="24"/>
              </w:rPr>
              <w:sym w:font="Symbol" w:char="F0A2"/>
            </w:r>
            <w:r w:rsidRPr="00324D67">
              <w:rPr>
                <w:b w:val="0"/>
                <w:sz w:val="24"/>
                <w:szCs w:val="24"/>
                <w:lang w:val="en-US"/>
              </w:rPr>
              <w:t>)</w:t>
            </w:r>
          </w:p>
        </w:tc>
        <w:tc>
          <w:tcPr>
            <w:tcW w:w="8755" w:type="dxa"/>
          </w:tcPr>
          <w:p w:rsidR="000010B0" w:rsidRPr="00324D67" w:rsidRDefault="000010B0" w:rsidP="00172125">
            <w:pPr>
              <w:spacing w:after="240" w:line="276" w:lineRule="auto"/>
              <w:rPr>
                <w:rFonts w:ascii="Times New Roman" w:hAnsi="Times New Roman" w:cs="Times New Roman"/>
                <w:sz w:val="24"/>
                <w:szCs w:val="24"/>
              </w:rPr>
            </w:pPr>
            <w:r w:rsidRPr="00324D67">
              <w:rPr>
                <w:rFonts w:ascii="Times New Roman" w:hAnsi="Times New Roman" w:cs="Times New Roman"/>
                <w:sz w:val="24"/>
                <w:szCs w:val="24"/>
              </w:rPr>
              <w:t>«</w:t>
            </w:r>
            <w:r w:rsidR="00172125" w:rsidRPr="00324D67">
              <w:rPr>
                <w:rFonts w:ascii="Times New Roman" w:hAnsi="Times New Roman" w:cs="Times New Roman"/>
                <w:sz w:val="24"/>
                <w:szCs w:val="24"/>
              </w:rPr>
              <w:t>Сравнительная эффективность использования атомных станций малой мощности в локальных энергосистемах на востоке России</w:t>
            </w:r>
            <w:r w:rsidRPr="00324D67">
              <w:rPr>
                <w:rFonts w:ascii="Times New Roman" w:hAnsi="Times New Roman" w:cs="Times New Roman"/>
                <w:sz w:val="24"/>
                <w:szCs w:val="24"/>
              </w:rPr>
              <w:t xml:space="preserve">» - </w:t>
            </w:r>
            <w:proofErr w:type="spellStart"/>
            <w:r w:rsidR="00172125" w:rsidRPr="00324D67">
              <w:rPr>
                <w:rFonts w:ascii="Times New Roman" w:hAnsi="Times New Roman" w:cs="Times New Roman"/>
                <w:i/>
                <w:sz w:val="24"/>
                <w:szCs w:val="24"/>
              </w:rPr>
              <w:t>Воропай</w:t>
            </w:r>
            <w:proofErr w:type="spellEnd"/>
            <w:r w:rsidR="00172125" w:rsidRPr="00324D67">
              <w:rPr>
                <w:rFonts w:ascii="Times New Roman" w:hAnsi="Times New Roman" w:cs="Times New Roman"/>
                <w:i/>
                <w:sz w:val="24"/>
                <w:szCs w:val="24"/>
              </w:rPr>
              <w:t xml:space="preserve"> Н.И., </w:t>
            </w:r>
            <w:proofErr w:type="spellStart"/>
            <w:r w:rsidR="00172125" w:rsidRPr="00324D67">
              <w:rPr>
                <w:rFonts w:ascii="Times New Roman" w:hAnsi="Times New Roman" w:cs="Times New Roman"/>
                <w:i/>
                <w:sz w:val="24"/>
                <w:szCs w:val="24"/>
              </w:rPr>
              <w:t>Санеев</w:t>
            </w:r>
            <w:proofErr w:type="spellEnd"/>
            <w:r w:rsidR="00172125" w:rsidRPr="00324D67">
              <w:rPr>
                <w:rFonts w:ascii="Times New Roman" w:hAnsi="Times New Roman" w:cs="Times New Roman"/>
                <w:i/>
                <w:sz w:val="24"/>
                <w:szCs w:val="24"/>
              </w:rPr>
              <w:t xml:space="preserve"> Б.Г., Иванова И.Ю., </w:t>
            </w:r>
            <w:proofErr w:type="spellStart"/>
            <w:r w:rsidR="00172125" w:rsidRPr="00324D67">
              <w:rPr>
                <w:rFonts w:ascii="Times New Roman" w:hAnsi="Times New Roman" w:cs="Times New Roman"/>
                <w:i/>
                <w:sz w:val="24"/>
                <w:szCs w:val="24"/>
              </w:rPr>
              <w:t>Ижбулдин</w:t>
            </w:r>
            <w:proofErr w:type="spellEnd"/>
            <w:r w:rsidR="00172125" w:rsidRPr="00324D67">
              <w:rPr>
                <w:rFonts w:ascii="Times New Roman" w:hAnsi="Times New Roman" w:cs="Times New Roman"/>
                <w:i/>
                <w:sz w:val="24"/>
                <w:szCs w:val="24"/>
              </w:rPr>
              <w:t xml:space="preserve"> А.К.</w:t>
            </w:r>
            <w:r w:rsidRPr="00324D67">
              <w:rPr>
                <w:rFonts w:ascii="Times New Roman" w:hAnsi="Times New Roman" w:cs="Times New Roman"/>
                <w:sz w:val="24"/>
                <w:szCs w:val="24"/>
              </w:rPr>
              <w:t xml:space="preserve"> (</w:t>
            </w:r>
            <w:r w:rsidR="00172125" w:rsidRPr="00324D67">
              <w:rPr>
                <w:rFonts w:ascii="Times New Roman" w:hAnsi="Times New Roman" w:cs="Times New Roman"/>
                <w:sz w:val="24"/>
                <w:szCs w:val="24"/>
              </w:rPr>
              <w:t>ИСЭМ СО РАН</w:t>
            </w:r>
            <w:r w:rsidRPr="00324D67">
              <w:rPr>
                <w:rFonts w:ascii="Times New Roman" w:hAnsi="Times New Roman" w:cs="Times New Roman"/>
                <w:sz w:val="24"/>
                <w:szCs w:val="24"/>
              </w:rPr>
              <w:t>)</w:t>
            </w:r>
          </w:p>
        </w:tc>
      </w:tr>
      <w:tr w:rsidR="000010B0" w:rsidRPr="00324D67" w:rsidTr="00245DA2">
        <w:trPr>
          <w:cantSplit/>
        </w:trPr>
        <w:tc>
          <w:tcPr>
            <w:tcW w:w="1559" w:type="dxa"/>
          </w:tcPr>
          <w:p w:rsidR="000010B0" w:rsidRPr="00324D67" w:rsidRDefault="000010B0" w:rsidP="00245DA2">
            <w:pPr>
              <w:pStyle w:val="3"/>
              <w:spacing w:before="0" w:beforeAutospacing="0" w:after="0" w:afterAutospacing="0" w:line="276" w:lineRule="auto"/>
              <w:jc w:val="right"/>
              <w:outlineLvl w:val="2"/>
              <w:rPr>
                <w:b w:val="0"/>
                <w:sz w:val="24"/>
                <w:szCs w:val="24"/>
              </w:rPr>
            </w:pPr>
            <w:r w:rsidRPr="00324D67">
              <w:rPr>
                <w:b w:val="0"/>
                <w:sz w:val="24"/>
                <w:szCs w:val="24"/>
                <w:lang w:val="en-US"/>
              </w:rPr>
              <w:t>11</w:t>
            </w:r>
            <w:r w:rsidRPr="00324D67">
              <w:rPr>
                <w:b w:val="0"/>
                <w:sz w:val="24"/>
                <w:szCs w:val="24"/>
              </w:rPr>
              <w:t xml:space="preserve"> (25</w:t>
            </w:r>
            <w:r w:rsidRPr="00324D67">
              <w:rPr>
                <w:b w:val="0"/>
                <w:sz w:val="24"/>
                <w:szCs w:val="24"/>
              </w:rPr>
              <w:sym w:font="Symbol" w:char="F0A2"/>
            </w:r>
            <w:r w:rsidRPr="00324D67">
              <w:rPr>
                <w:b w:val="0"/>
                <w:sz w:val="24"/>
                <w:szCs w:val="24"/>
                <w:lang w:val="en-US"/>
              </w:rPr>
              <w:t>)</w:t>
            </w:r>
          </w:p>
        </w:tc>
        <w:tc>
          <w:tcPr>
            <w:tcW w:w="8755" w:type="dxa"/>
          </w:tcPr>
          <w:p w:rsidR="000010B0" w:rsidRPr="00324D67" w:rsidRDefault="000010B0" w:rsidP="00172125">
            <w:pPr>
              <w:spacing w:after="240" w:line="276" w:lineRule="auto"/>
              <w:rPr>
                <w:rFonts w:ascii="Times New Roman" w:hAnsi="Times New Roman" w:cs="Times New Roman"/>
                <w:sz w:val="24"/>
                <w:szCs w:val="24"/>
              </w:rPr>
            </w:pPr>
            <w:r w:rsidRPr="00324D67">
              <w:rPr>
                <w:rFonts w:ascii="Times New Roman" w:hAnsi="Times New Roman" w:cs="Times New Roman"/>
                <w:sz w:val="24"/>
                <w:szCs w:val="24"/>
              </w:rPr>
              <w:t>«</w:t>
            </w:r>
            <w:r w:rsidR="00172125" w:rsidRPr="00324D67">
              <w:rPr>
                <w:rFonts w:ascii="Times New Roman" w:hAnsi="Times New Roman" w:cs="Times New Roman"/>
                <w:sz w:val="24"/>
                <w:szCs w:val="24"/>
              </w:rPr>
              <w:t>Эффективные направления и масштабы развития атомной теплофикации на основе АСММ в России</w:t>
            </w:r>
            <w:r w:rsidRPr="00324D67">
              <w:rPr>
                <w:rFonts w:ascii="Times New Roman" w:hAnsi="Times New Roman" w:cs="Times New Roman"/>
                <w:sz w:val="24"/>
                <w:szCs w:val="24"/>
              </w:rPr>
              <w:t xml:space="preserve">» - </w:t>
            </w:r>
            <w:r w:rsidR="00172125" w:rsidRPr="00324D67">
              <w:rPr>
                <w:rFonts w:ascii="Times New Roman" w:hAnsi="Times New Roman" w:cs="Times New Roman"/>
                <w:i/>
                <w:sz w:val="24"/>
                <w:szCs w:val="24"/>
              </w:rPr>
              <w:t xml:space="preserve">Макарова А.С., Панкрушина Т.Г., </w:t>
            </w:r>
            <w:proofErr w:type="spellStart"/>
            <w:r w:rsidR="00172125" w:rsidRPr="00324D67">
              <w:rPr>
                <w:rFonts w:ascii="Times New Roman" w:hAnsi="Times New Roman" w:cs="Times New Roman"/>
                <w:i/>
                <w:sz w:val="24"/>
                <w:szCs w:val="24"/>
              </w:rPr>
              <w:t>Хоршев</w:t>
            </w:r>
            <w:proofErr w:type="spellEnd"/>
            <w:r w:rsidR="00172125" w:rsidRPr="00324D67">
              <w:rPr>
                <w:rFonts w:ascii="Times New Roman" w:hAnsi="Times New Roman" w:cs="Times New Roman"/>
                <w:i/>
                <w:sz w:val="24"/>
                <w:szCs w:val="24"/>
              </w:rPr>
              <w:t xml:space="preserve"> А.А.</w:t>
            </w:r>
            <w:r w:rsidR="00172125" w:rsidRPr="00324D67">
              <w:rPr>
                <w:rFonts w:ascii="Times New Roman" w:hAnsi="Times New Roman" w:cs="Times New Roman"/>
                <w:sz w:val="24"/>
                <w:szCs w:val="24"/>
              </w:rPr>
              <w:t xml:space="preserve"> </w:t>
            </w:r>
            <w:r w:rsidR="00E2238B" w:rsidRPr="00324D67">
              <w:rPr>
                <w:rFonts w:ascii="Times New Roman" w:hAnsi="Times New Roman" w:cs="Times New Roman"/>
                <w:sz w:val="24"/>
                <w:szCs w:val="24"/>
              </w:rPr>
              <w:t>(</w:t>
            </w:r>
            <w:r w:rsidR="00172125" w:rsidRPr="00324D67">
              <w:rPr>
                <w:rFonts w:ascii="Times New Roman" w:hAnsi="Times New Roman" w:cs="Times New Roman"/>
                <w:sz w:val="24"/>
                <w:szCs w:val="24"/>
              </w:rPr>
              <w:t>ИНЭИ</w:t>
            </w:r>
            <w:r w:rsidR="00172125" w:rsidRPr="00324D67">
              <w:rPr>
                <w:rFonts w:ascii="Times New Roman" w:hAnsi="Times New Roman" w:cs="Times New Roman"/>
                <w:sz w:val="24"/>
                <w:szCs w:val="24"/>
                <w:lang w:val="en-US"/>
              </w:rPr>
              <w:t> </w:t>
            </w:r>
            <w:r w:rsidR="00172125" w:rsidRPr="00324D67">
              <w:rPr>
                <w:rFonts w:ascii="Times New Roman" w:hAnsi="Times New Roman" w:cs="Times New Roman"/>
                <w:sz w:val="24"/>
                <w:szCs w:val="24"/>
              </w:rPr>
              <w:t>РАН</w:t>
            </w:r>
            <w:r w:rsidR="00E2238B" w:rsidRPr="00324D67">
              <w:rPr>
                <w:rFonts w:ascii="Times New Roman" w:hAnsi="Times New Roman" w:cs="Times New Roman"/>
                <w:sz w:val="24"/>
                <w:szCs w:val="24"/>
              </w:rPr>
              <w:t xml:space="preserve">), </w:t>
            </w:r>
            <w:r w:rsidR="00172125" w:rsidRPr="00324D67">
              <w:rPr>
                <w:rFonts w:ascii="Times New Roman" w:hAnsi="Times New Roman" w:cs="Times New Roman"/>
                <w:i/>
                <w:sz w:val="24"/>
                <w:szCs w:val="24"/>
              </w:rPr>
              <w:t>Шаров Е.И.</w:t>
            </w:r>
            <w:r w:rsidR="00E2238B" w:rsidRPr="00324D67">
              <w:rPr>
                <w:rFonts w:ascii="Times New Roman" w:hAnsi="Times New Roman" w:cs="Times New Roman"/>
                <w:i/>
                <w:sz w:val="24"/>
                <w:szCs w:val="24"/>
              </w:rPr>
              <w:t xml:space="preserve"> </w:t>
            </w:r>
            <w:r w:rsidR="00E2238B" w:rsidRPr="00324D67">
              <w:rPr>
                <w:rFonts w:ascii="Times New Roman" w:hAnsi="Times New Roman" w:cs="Times New Roman"/>
                <w:sz w:val="24"/>
                <w:szCs w:val="24"/>
              </w:rPr>
              <w:t>(</w:t>
            </w:r>
            <w:r w:rsidR="00172125" w:rsidRPr="00324D67">
              <w:rPr>
                <w:rFonts w:ascii="Times New Roman" w:hAnsi="Times New Roman" w:cs="Times New Roman"/>
                <w:sz w:val="24"/>
                <w:szCs w:val="24"/>
              </w:rPr>
              <w:t>ОАО «Концерн Росэнергоатом»</w:t>
            </w:r>
            <w:r w:rsidR="00E2238B" w:rsidRPr="00324D67">
              <w:rPr>
                <w:rFonts w:ascii="Times New Roman" w:hAnsi="Times New Roman" w:cs="Times New Roman"/>
                <w:sz w:val="24"/>
                <w:szCs w:val="24"/>
              </w:rPr>
              <w:t>)</w:t>
            </w:r>
          </w:p>
        </w:tc>
      </w:tr>
      <w:tr w:rsidR="000010B0" w:rsidRPr="00324D67" w:rsidTr="00245DA2">
        <w:trPr>
          <w:cantSplit/>
        </w:trPr>
        <w:tc>
          <w:tcPr>
            <w:tcW w:w="1559" w:type="dxa"/>
          </w:tcPr>
          <w:p w:rsidR="000010B0" w:rsidRPr="00324D67" w:rsidRDefault="000010B0" w:rsidP="00245DA2">
            <w:pPr>
              <w:pStyle w:val="3"/>
              <w:spacing w:before="0" w:beforeAutospacing="0" w:after="0" w:afterAutospacing="0" w:line="276" w:lineRule="auto"/>
              <w:jc w:val="right"/>
              <w:outlineLvl w:val="2"/>
              <w:rPr>
                <w:b w:val="0"/>
                <w:sz w:val="24"/>
                <w:szCs w:val="24"/>
              </w:rPr>
            </w:pPr>
            <w:r w:rsidRPr="00324D67">
              <w:rPr>
                <w:b w:val="0"/>
                <w:sz w:val="24"/>
                <w:szCs w:val="24"/>
                <w:lang w:val="en-US"/>
              </w:rPr>
              <w:t>12</w:t>
            </w:r>
            <w:r w:rsidRPr="00324D67">
              <w:rPr>
                <w:b w:val="0"/>
                <w:sz w:val="24"/>
                <w:szCs w:val="24"/>
              </w:rPr>
              <w:t xml:space="preserve"> (25</w:t>
            </w:r>
            <w:r w:rsidRPr="00324D67">
              <w:rPr>
                <w:b w:val="0"/>
                <w:sz w:val="24"/>
                <w:szCs w:val="24"/>
              </w:rPr>
              <w:sym w:font="Symbol" w:char="F0A2"/>
            </w:r>
            <w:r w:rsidRPr="00324D67">
              <w:rPr>
                <w:b w:val="0"/>
                <w:sz w:val="24"/>
                <w:szCs w:val="24"/>
                <w:lang w:val="en-US"/>
              </w:rPr>
              <w:t>)</w:t>
            </w:r>
          </w:p>
        </w:tc>
        <w:tc>
          <w:tcPr>
            <w:tcW w:w="8755" w:type="dxa"/>
          </w:tcPr>
          <w:p w:rsidR="000010B0" w:rsidRPr="00324D67" w:rsidRDefault="000010B0" w:rsidP="00172125">
            <w:pPr>
              <w:pStyle w:val="a7"/>
              <w:spacing w:after="240" w:line="276" w:lineRule="auto"/>
              <w:ind w:left="0"/>
              <w:rPr>
                <w:rFonts w:ascii="Times New Roman" w:hAnsi="Times New Roman" w:cs="Times New Roman"/>
                <w:sz w:val="24"/>
                <w:szCs w:val="24"/>
              </w:rPr>
            </w:pPr>
            <w:r w:rsidRPr="00324D67">
              <w:rPr>
                <w:rFonts w:ascii="Times New Roman" w:hAnsi="Times New Roman" w:cs="Times New Roman"/>
                <w:sz w:val="24"/>
                <w:szCs w:val="24"/>
              </w:rPr>
              <w:t>«</w:t>
            </w:r>
            <w:r w:rsidR="00172125" w:rsidRPr="00324D67">
              <w:rPr>
                <w:rFonts w:ascii="Times New Roman" w:hAnsi="Times New Roman" w:cs="Times New Roman"/>
                <w:sz w:val="24"/>
                <w:szCs w:val="24"/>
              </w:rPr>
              <w:t xml:space="preserve">Анализ условий масштабного, экономически и коммерчески эффективного внедрения </w:t>
            </w:r>
            <w:proofErr w:type="spellStart"/>
            <w:r w:rsidR="00172125" w:rsidRPr="00324D67">
              <w:rPr>
                <w:rFonts w:ascii="Times New Roman" w:hAnsi="Times New Roman" w:cs="Times New Roman"/>
                <w:sz w:val="24"/>
                <w:szCs w:val="24"/>
              </w:rPr>
              <w:t>когенерационных</w:t>
            </w:r>
            <w:proofErr w:type="spellEnd"/>
            <w:r w:rsidR="00172125" w:rsidRPr="00324D67">
              <w:rPr>
                <w:rFonts w:ascii="Times New Roman" w:hAnsi="Times New Roman" w:cs="Times New Roman"/>
                <w:sz w:val="24"/>
                <w:szCs w:val="24"/>
              </w:rPr>
              <w:t xml:space="preserve"> атомных </w:t>
            </w:r>
            <w:proofErr w:type="spellStart"/>
            <w:r w:rsidR="00172125" w:rsidRPr="00324D67">
              <w:rPr>
                <w:rFonts w:ascii="Times New Roman" w:hAnsi="Times New Roman" w:cs="Times New Roman"/>
                <w:sz w:val="24"/>
                <w:szCs w:val="24"/>
              </w:rPr>
              <w:t>энергоисточников</w:t>
            </w:r>
            <w:proofErr w:type="spellEnd"/>
            <w:r w:rsidR="00172125" w:rsidRPr="00324D67">
              <w:rPr>
                <w:rFonts w:ascii="Times New Roman" w:hAnsi="Times New Roman" w:cs="Times New Roman"/>
                <w:sz w:val="24"/>
                <w:szCs w:val="24"/>
              </w:rPr>
              <w:t xml:space="preserve"> в региональную энергетику</w:t>
            </w:r>
            <w:r w:rsidRPr="00324D67">
              <w:rPr>
                <w:rFonts w:ascii="Times New Roman" w:hAnsi="Times New Roman" w:cs="Times New Roman"/>
                <w:sz w:val="24"/>
                <w:szCs w:val="24"/>
              </w:rPr>
              <w:t xml:space="preserve">» - </w:t>
            </w:r>
            <w:r w:rsidR="00172125" w:rsidRPr="00324D67">
              <w:rPr>
                <w:rFonts w:ascii="Times New Roman" w:hAnsi="Times New Roman" w:cs="Times New Roman"/>
                <w:i/>
                <w:sz w:val="24"/>
                <w:szCs w:val="24"/>
              </w:rPr>
              <w:t>Кузнецов Ю.Н., Колесников К.Э.</w:t>
            </w:r>
            <w:r w:rsidR="00172125" w:rsidRPr="00324D67">
              <w:rPr>
                <w:rFonts w:ascii="Times New Roman" w:hAnsi="Times New Roman" w:cs="Times New Roman"/>
                <w:sz w:val="24"/>
                <w:szCs w:val="24"/>
              </w:rPr>
              <w:t xml:space="preserve"> </w:t>
            </w:r>
            <w:r w:rsidR="00E2238B" w:rsidRPr="00324D67">
              <w:rPr>
                <w:rFonts w:ascii="Times New Roman" w:hAnsi="Times New Roman" w:cs="Times New Roman"/>
                <w:sz w:val="24"/>
                <w:szCs w:val="24"/>
              </w:rPr>
              <w:t>(</w:t>
            </w:r>
            <w:r w:rsidR="00172125" w:rsidRPr="00324D67">
              <w:rPr>
                <w:rFonts w:ascii="Times New Roman" w:hAnsi="Times New Roman" w:cs="Times New Roman"/>
                <w:sz w:val="24"/>
                <w:szCs w:val="24"/>
              </w:rPr>
              <w:t>ОАО «НИКИЭТ»</w:t>
            </w:r>
            <w:r w:rsidR="00E2238B" w:rsidRPr="00324D67">
              <w:rPr>
                <w:rFonts w:ascii="Times New Roman" w:hAnsi="Times New Roman" w:cs="Times New Roman"/>
                <w:sz w:val="24"/>
                <w:szCs w:val="24"/>
              </w:rPr>
              <w:t xml:space="preserve">), </w:t>
            </w:r>
            <w:proofErr w:type="spellStart"/>
            <w:r w:rsidR="00172125" w:rsidRPr="00324D67">
              <w:rPr>
                <w:rFonts w:ascii="Times New Roman" w:hAnsi="Times New Roman" w:cs="Times New Roman"/>
                <w:i/>
                <w:sz w:val="24"/>
                <w:szCs w:val="24"/>
              </w:rPr>
              <w:t>Браилов</w:t>
            </w:r>
            <w:proofErr w:type="spellEnd"/>
            <w:r w:rsidR="00172125" w:rsidRPr="00324D67">
              <w:rPr>
                <w:rFonts w:ascii="Times New Roman" w:hAnsi="Times New Roman" w:cs="Times New Roman"/>
                <w:i/>
                <w:sz w:val="24"/>
                <w:szCs w:val="24"/>
              </w:rPr>
              <w:t xml:space="preserve"> В.П., </w:t>
            </w:r>
            <w:proofErr w:type="spellStart"/>
            <w:r w:rsidR="00172125" w:rsidRPr="00324D67">
              <w:rPr>
                <w:rFonts w:ascii="Times New Roman" w:hAnsi="Times New Roman" w:cs="Times New Roman"/>
                <w:i/>
                <w:sz w:val="24"/>
                <w:szCs w:val="24"/>
              </w:rPr>
              <w:t>Хрилев</w:t>
            </w:r>
            <w:proofErr w:type="spellEnd"/>
            <w:r w:rsidR="00172125" w:rsidRPr="00324D67">
              <w:rPr>
                <w:rFonts w:ascii="Times New Roman" w:hAnsi="Times New Roman" w:cs="Times New Roman"/>
                <w:i/>
                <w:sz w:val="24"/>
                <w:szCs w:val="24"/>
              </w:rPr>
              <w:t xml:space="preserve"> Л.С.</w:t>
            </w:r>
            <w:r w:rsidR="00172125" w:rsidRPr="00324D67">
              <w:rPr>
                <w:rFonts w:ascii="Times New Roman" w:hAnsi="Times New Roman" w:cs="Times New Roman"/>
                <w:sz w:val="24"/>
                <w:szCs w:val="24"/>
              </w:rPr>
              <w:t xml:space="preserve"> (ИНЭИ</w:t>
            </w:r>
            <w:r w:rsidR="00172125" w:rsidRPr="00324D67">
              <w:rPr>
                <w:rFonts w:ascii="Times New Roman" w:hAnsi="Times New Roman" w:cs="Times New Roman"/>
                <w:sz w:val="24"/>
                <w:szCs w:val="24"/>
                <w:lang w:val="en-US"/>
              </w:rPr>
              <w:t> </w:t>
            </w:r>
            <w:r w:rsidR="00172125" w:rsidRPr="00324D67">
              <w:rPr>
                <w:rFonts w:ascii="Times New Roman" w:hAnsi="Times New Roman" w:cs="Times New Roman"/>
                <w:sz w:val="24"/>
                <w:szCs w:val="24"/>
              </w:rPr>
              <w:t xml:space="preserve">РАН), </w:t>
            </w:r>
            <w:r w:rsidR="00172125" w:rsidRPr="00324D67">
              <w:rPr>
                <w:rFonts w:ascii="Times New Roman" w:hAnsi="Times New Roman" w:cs="Times New Roman"/>
                <w:i/>
                <w:sz w:val="24"/>
                <w:szCs w:val="24"/>
              </w:rPr>
              <w:t>Курский А.С.</w:t>
            </w:r>
            <w:r w:rsidR="00172125" w:rsidRPr="00324D67">
              <w:rPr>
                <w:rFonts w:ascii="Times New Roman" w:hAnsi="Times New Roman" w:cs="Times New Roman"/>
                <w:sz w:val="24"/>
                <w:szCs w:val="24"/>
              </w:rPr>
              <w:t xml:space="preserve"> </w:t>
            </w:r>
            <w:r w:rsidR="00E2238B" w:rsidRPr="00324D67">
              <w:rPr>
                <w:rFonts w:ascii="Times New Roman" w:hAnsi="Times New Roman" w:cs="Times New Roman"/>
                <w:sz w:val="24"/>
                <w:szCs w:val="24"/>
              </w:rPr>
              <w:t>(</w:t>
            </w:r>
            <w:r w:rsidR="00172125" w:rsidRPr="00324D67">
              <w:rPr>
                <w:rFonts w:ascii="Times New Roman" w:hAnsi="Times New Roman" w:cs="Times New Roman"/>
                <w:sz w:val="24"/>
                <w:szCs w:val="24"/>
              </w:rPr>
              <w:t>НИЦ «</w:t>
            </w:r>
            <w:proofErr w:type="spellStart"/>
            <w:r w:rsidR="00172125" w:rsidRPr="00324D67">
              <w:rPr>
                <w:rFonts w:ascii="Times New Roman" w:hAnsi="Times New Roman" w:cs="Times New Roman"/>
                <w:sz w:val="24"/>
                <w:szCs w:val="24"/>
              </w:rPr>
              <w:t>Курчатовсий</w:t>
            </w:r>
            <w:proofErr w:type="spellEnd"/>
            <w:r w:rsidR="00172125" w:rsidRPr="00324D67">
              <w:rPr>
                <w:rFonts w:ascii="Times New Roman" w:hAnsi="Times New Roman" w:cs="Times New Roman"/>
                <w:sz w:val="24"/>
                <w:szCs w:val="24"/>
              </w:rPr>
              <w:t xml:space="preserve"> институт»), </w:t>
            </w:r>
            <w:r w:rsidR="00172125" w:rsidRPr="00324D67">
              <w:rPr>
                <w:rFonts w:ascii="Times New Roman" w:hAnsi="Times New Roman" w:cs="Times New Roman"/>
                <w:i/>
                <w:sz w:val="24"/>
                <w:szCs w:val="24"/>
              </w:rPr>
              <w:t>Широков В.И.</w:t>
            </w:r>
            <w:r w:rsidR="00172125" w:rsidRPr="00324D67">
              <w:rPr>
                <w:rFonts w:ascii="Times New Roman" w:hAnsi="Times New Roman" w:cs="Times New Roman"/>
                <w:sz w:val="24"/>
                <w:szCs w:val="24"/>
              </w:rPr>
              <w:t xml:space="preserve"> (ОАО «ГНЦ НИИАР»)</w:t>
            </w:r>
          </w:p>
        </w:tc>
      </w:tr>
      <w:tr w:rsidR="000010B0" w:rsidRPr="00324D67" w:rsidTr="00245DA2">
        <w:trPr>
          <w:cantSplit/>
        </w:trPr>
        <w:tc>
          <w:tcPr>
            <w:tcW w:w="1559" w:type="dxa"/>
          </w:tcPr>
          <w:p w:rsidR="000010B0" w:rsidRPr="00324D67" w:rsidRDefault="000010B0" w:rsidP="00245DA2">
            <w:pPr>
              <w:pStyle w:val="3"/>
              <w:spacing w:before="0" w:beforeAutospacing="0" w:after="0" w:afterAutospacing="0" w:line="276" w:lineRule="auto"/>
              <w:jc w:val="right"/>
              <w:outlineLvl w:val="2"/>
              <w:rPr>
                <w:b w:val="0"/>
                <w:sz w:val="24"/>
                <w:szCs w:val="24"/>
              </w:rPr>
            </w:pPr>
            <w:r w:rsidRPr="00324D67">
              <w:rPr>
                <w:b w:val="0"/>
                <w:sz w:val="24"/>
                <w:szCs w:val="24"/>
                <w:lang w:val="en-US"/>
              </w:rPr>
              <w:t>13</w:t>
            </w:r>
            <w:r w:rsidRPr="00324D67">
              <w:rPr>
                <w:b w:val="0"/>
                <w:sz w:val="24"/>
                <w:szCs w:val="24"/>
              </w:rPr>
              <w:t xml:space="preserve"> (25</w:t>
            </w:r>
            <w:r w:rsidRPr="00324D67">
              <w:rPr>
                <w:b w:val="0"/>
                <w:sz w:val="24"/>
                <w:szCs w:val="24"/>
              </w:rPr>
              <w:sym w:font="Symbol" w:char="F0A2"/>
            </w:r>
            <w:r w:rsidRPr="00324D67">
              <w:rPr>
                <w:b w:val="0"/>
                <w:sz w:val="24"/>
                <w:szCs w:val="24"/>
                <w:lang w:val="en-US"/>
              </w:rPr>
              <w:t>)</w:t>
            </w:r>
          </w:p>
        </w:tc>
        <w:tc>
          <w:tcPr>
            <w:tcW w:w="8755" w:type="dxa"/>
          </w:tcPr>
          <w:p w:rsidR="000010B0" w:rsidRPr="00324D67" w:rsidRDefault="000010B0" w:rsidP="00172125">
            <w:pPr>
              <w:pStyle w:val="a7"/>
              <w:spacing w:after="240" w:line="276" w:lineRule="auto"/>
              <w:ind w:left="0"/>
              <w:rPr>
                <w:rFonts w:ascii="Times New Roman" w:hAnsi="Times New Roman" w:cs="Times New Roman"/>
                <w:sz w:val="24"/>
                <w:szCs w:val="24"/>
              </w:rPr>
            </w:pPr>
            <w:r w:rsidRPr="00324D67">
              <w:rPr>
                <w:rFonts w:ascii="Times New Roman" w:hAnsi="Times New Roman" w:cs="Times New Roman"/>
                <w:sz w:val="24"/>
                <w:szCs w:val="24"/>
              </w:rPr>
              <w:t>«</w:t>
            </w:r>
            <w:r w:rsidR="00172125" w:rsidRPr="00324D67">
              <w:rPr>
                <w:rFonts w:ascii="Times New Roman" w:hAnsi="Times New Roman" w:cs="Times New Roman"/>
                <w:sz w:val="24"/>
                <w:szCs w:val="24"/>
              </w:rPr>
              <w:t>Система малых АЭС для гармонизации топливно-энергетического комплекса страны. Подходы к реализации проектов</w:t>
            </w:r>
            <w:r w:rsidRPr="00324D67">
              <w:rPr>
                <w:rFonts w:ascii="Times New Roman" w:hAnsi="Times New Roman" w:cs="Times New Roman"/>
                <w:sz w:val="24"/>
                <w:szCs w:val="24"/>
              </w:rPr>
              <w:t xml:space="preserve">» - </w:t>
            </w:r>
            <w:r w:rsidR="00172125" w:rsidRPr="00324D67">
              <w:rPr>
                <w:rFonts w:ascii="Times New Roman" w:hAnsi="Times New Roman" w:cs="Times New Roman"/>
                <w:i/>
                <w:sz w:val="24"/>
                <w:szCs w:val="24"/>
              </w:rPr>
              <w:t>Субботин С.А.</w:t>
            </w:r>
            <w:r w:rsidR="00E2238B" w:rsidRPr="00324D67">
              <w:rPr>
                <w:rFonts w:ascii="Times New Roman" w:hAnsi="Times New Roman" w:cs="Times New Roman"/>
                <w:i/>
                <w:sz w:val="24"/>
                <w:szCs w:val="24"/>
              </w:rPr>
              <w:t xml:space="preserve">, </w:t>
            </w:r>
            <w:proofErr w:type="spellStart"/>
            <w:r w:rsidR="00172125" w:rsidRPr="00324D67">
              <w:rPr>
                <w:rFonts w:ascii="Times New Roman" w:hAnsi="Times New Roman" w:cs="Times New Roman"/>
                <w:i/>
                <w:sz w:val="24"/>
                <w:szCs w:val="24"/>
              </w:rPr>
              <w:t>Щепетина</w:t>
            </w:r>
            <w:proofErr w:type="spellEnd"/>
            <w:r w:rsidR="00172125" w:rsidRPr="00324D67">
              <w:rPr>
                <w:rFonts w:ascii="Times New Roman" w:hAnsi="Times New Roman" w:cs="Times New Roman"/>
                <w:i/>
                <w:sz w:val="24"/>
                <w:szCs w:val="24"/>
              </w:rPr>
              <w:t xml:space="preserve"> Т.Д.</w:t>
            </w:r>
            <w:r w:rsidR="00172125" w:rsidRPr="00324D67">
              <w:rPr>
                <w:rFonts w:ascii="Times New Roman" w:hAnsi="Times New Roman" w:cs="Times New Roman"/>
                <w:sz w:val="24"/>
                <w:szCs w:val="24"/>
              </w:rPr>
              <w:t xml:space="preserve"> </w:t>
            </w:r>
            <w:r w:rsidR="00E2238B" w:rsidRPr="00324D67">
              <w:rPr>
                <w:rFonts w:ascii="Times New Roman" w:hAnsi="Times New Roman" w:cs="Times New Roman"/>
                <w:sz w:val="24"/>
                <w:szCs w:val="24"/>
              </w:rPr>
              <w:t>(</w:t>
            </w:r>
            <w:r w:rsidR="00172125" w:rsidRPr="00324D67">
              <w:rPr>
                <w:rFonts w:ascii="Times New Roman" w:hAnsi="Times New Roman" w:cs="Times New Roman"/>
                <w:sz w:val="24"/>
                <w:szCs w:val="24"/>
              </w:rPr>
              <w:t>НИЦ</w:t>
            </w:r>
            <w:r w:rsidR="00172125" w:rsidRPr="00324D67">
              <w:rPr>
                <w:rFonts w:ascii="Times New Roman" w:hAnsi="Times New Roman" w:cs="Times New Roman"/>
                <w:sz w:val="24"/>
                <w:szCs w:val="24"/>
                <w:lang w:val="en-US"/>
              </w:rPr>
              <w:t> </w:t>
            </w:r>
            <w:r w:rsidR="00172125" w:rsidRPr="00324D67">
              <w:rPr>
                <w:rFonts w:ascii="Times New Roman" w:hAnsi="Times New Roman" w:cs="Times New Roman"/>
                <w:sz w:val="24"/>
                <w:szCs w:val="24"/>
              </w:rPr>
              <w:t>«Курчатовский институт»</w:t>
            </w:r>
            <w:r w:rsidR="00E2238B" w:rsidRPr="00324D67">
              <w:rPr>
                <w:rFonts w:ascii="Times New Roman" w:hAnsi="Times New Roman" w:cs="Times New Roman"/>
                <w:sz w:val="24"/>
                <w:szCs w:val="24"/>
              </w:rPr>
              <w:t xml:space="preserve">), </w:t>
            </w:r>
            <w:r w:rsidR="00172125" w:rsidRPr="00324D67">
              <w:rPr>
                <w:rFonts w:ascii="Times New Roman" w:hAnsi="Times New Roman" w:cs="Times New Roman"/>
                <w:i/>
                <w:sz w:val="24"/>
                <w:szCs w:val="24"/>
              </w:rPr>
              <w:t>Чумак Д.Ю.</w:t>
            </w:r>
            <w:r w:rsidR="00172125" w:rsidRPr="00324D67">
              <w:rPr>
                <w:rFonts w:ascii="Times New Roman" w:hAnsi="Times New Roman" w:cs="Times New Roman"/>
                <w:sz w:val="24"/>
                <w:szCs w:val="24"/>
              </w:rPr>
              <w:t xml:space="preserve"> </w:t>
            </w:r>
            <w:r w:rsidR="00E2238B" w:rsidRPr="00324D67">
              <w:rPr>
                <w:rFonts w:ascii="Times New Roman" w:hAnsi="Times New Roman" w:cs="Times New Roman"/>
                <w:sz w:val="24"/>
                <w:szCs w:val="24"/>
              </w:rPr>
              <w:t>(</w:t>
            </w:r>
            <w:r w:rsidR="00172125" w:rsidRPr="00324D67">
              <w:rPr>
                <w:rFonts w:ascii="Times New Roman" w:hAnsi="Times New Roman" w:cs="Times New Roman"/>
                <w:sz w:val="24"/>
                <w:szCs w:val="24"/>
              </w:rPr>
              <w:t>Государственный университет управления</w:t>
            </w:r>
            <w:r w:rsidR="00E2238B" w:rsidRPr="00324D67">
              <w:rPr>
                <w:rFonts w:ascii="Times New Roman" w:hAnsi="Times New Roman" w:cs="Times New Roman"/>
                <w:sz w:val="24"/>
                <w:szCs w:val="24"/>
              </w:rPr>
              <w:t>)</w:t>
            </w:r>
          </w:p>
        </w:tc>
      </w:tr>
      <w:tr w:rsidR="00050776" w:rsidRPr="00324D67" w:rsidTr="00245DA2">
        <w:trPr>
          <w:cantSplit/>
        </w:trPr>
        <w:tc>
          <w:tcPr>
            <w:tcW w:w="1559" w:type="dxa"/>
          </w:tcPr>
          <w:p w:rsidR="00050776" w:rsidRPr="00324D67" w:rsidRDefault="00050776" w:rsidP="00245DA2">
            <w:pPr>
              <w:pStyle w:val="3"/>
              <w:spacing w:before="0" w:beforeAutospacing="0" w:after="0" w:afterAutospacing="0" w:line="276" w:lineRule="auto"/>
              <w:jc w:val="both"/>
              <w:outlineLvl w:val="2"/>
              <w:rPr>
                <w:b w:val="0"/>
                <w:sz w:val="24"/>
                <w:szCs w:val="24"/>
              </w:rPr>
            </w:pPr>
            <w:r w:rsidRPr="00324D67">
              <w:rPr>
                <w:b w:val="0"/>
                <w:sz w:val="24"/>
                <w:szCs w:val="24"/>
              </w:rPr>
              <w:t>18</w:t>
            </w:r>
            <w:r w:rsidRPr="00324D67">
              <w:rPr>
                <w:b w:val="0"/>
                <w:sz w:val="24"/>
                <w:szCs w:val="24"/>
                <w:vertAlign w:val="superscript"/>
              </w:rPr>
              <w:t>00</w:t>
            </w:r>
          </w:p>
        </w:tc>
        <w:tc>
          <w:tcPr>
            <w:tcW w:w="8755" w:type="dxa"/>
          </w:tcPr>
          <w:p w:rsidR="00050776" w:rsidRPr="00324D67" w:rsidRDefault="00050776" w:rsidP="00172125">
            <w:pPr>
              <w:pStyle w:val="3"/>
              <w:spacing w:before="0" w:beforeAutospacing="0" w:after="240" w:afterAutospacing="0" w:line="276" w:lineRule="auto"/>
              <w:outlineLvl w:val="2"/>
              <w:rPr>
                <w:b w:val="0"/>
                <w:sz w:val="24"/>
                <w:szCs w:val="24"/>
              </w:rPr>
            </w:pPr>
            <w:r w:rsidRPr="00324D67">
              <w:rPr>
                <w:b w:val="0"/>
                <w:sz w:val="24"/>
                <w:szCs w:val="24"/>
              </w:rPr>
              <w:t>Фуршет</w:t>
            </w:r>
          </w:p>
        </w:tc>
      </w:tr>
      <w:tr w:rsidR="00A018AB" w:rsidRPr="00324D67" w:rsidTr="00245DA2">
        <w:trPr>
          <w:cantSplit/>
        </w:trPr>
        <w:tc>
          <w:tcPr>
            <w:tcW w:w="10314" w:type="dxa"/>
            <w:gridSpan w:val="2"/>
          </w:tcPr>
          <w:p w:rsidR="00A018AB" w:rsidRPr="00324D67" w:rsidRDefault="00A018AB" w:rsidP="00245DA2">
            <w:pPr>
              <w:pStyle w:val="3"/>
              <w:spacing w:before="240" w:beforeAutospacing="0" w:after="240" w:afterAutospacing="0" w:line="276" w:lineRule="auto"/>
              <w:jc w:val="center"/>
              <w:outlineLvl w:val="2"/>
              <w:rPr>
                <w:sz w:val="24"/>
                <w:szCs w:val="24"/>
              </w:rPr>
            </w:pPr>
            <w:r w:rsidRPr="00324D67">
              <w:rPr>
                <w:sz w:val="24"/>
                <w:szCs w:val="24"/>
              </w:rPr>
              <w:t>2-й день (4 декабря 2013 года, Среда)</w:t>
            </w:r>
          </w:p>
        </w:tc>
      </w:tr>
      <w:tr w:rsidR="00050776" w:rsidRPr="00324D67" w:rsidTr="00245DA2">
        <w:trPr>
          <w:cantSplit/>
        </w:trPr>
        <w:tc>
          <w:tcPr>
            <w:tcW w:w="1559" w:type="dxa"/>
          </w:tcPr>
          <w:p w:rsidR="00050776" w:rsidRPr="00324D67" w:rsidRDefault="00050776" w:rsidP="00245DA2">
            <w:pPr>
              <w:pStyle w:val="3"/>
              <w:spacing w:before="0" w:beforeAutospacing="0" w:after="240" w:afterAutospacing="0" w:line="276" w:lineRule="auto"/>
              <w:jc w:val="both"/>
              <w:outlineLvl w:val="2"/>
              <w:rPr>
                <w:sz w:val="24"/>
                <w:szCs w:val="24"/>
              </w:rPr>
            </w:pPr>
            <w:r w:rsidRPr="00324D67">
              <w:rPr>
                <w:sz w:val="24"/>
                <w:szCs w:val="24"/>
              </w:rPr>
              <w:t>9</w:t>
            </w:r>
            <w:r w:rsidRPr="00324D67">
              <w:rPr>
                <w:sz w:val="24"/>
                <w:szCs w:val="24"/>
                <w:vertAlign w:val="superscript"/>
              </w:rPr>
              <w:t>00</w:t>
            </w:r>
            <w:r w:rsidRPr="00324D67">
              <w:rPr>
                <w:sz w:val="24"/>
                <w:szCs w:val="24"/>
              </w:rPr>
              <w:t>-11</w:t>
            </w:r>
            <w:r w:rsidRPr="00324D67">
              <w:rPr>
                <w:sz w:val="24"/>
                <w:szCs w:val="24"/>
                <w:vertAlign w:val="superscript"/>
              </w:rPr>
              <w:t>05</w:t>
            </w:r>
          </w:p>
        </w:tc>
        <w:tc>
          <w:tcPr>
            <w:tcW w:w="8755" w:type="dxa"/>
          </w:tcPr>
          <w:p w:rsidR="00050776" w:rsidRPr="00324D67" w:rsidRDefault="00050776" w:rsidP="00245DA2">
            <w:pPr>
              <w:pStyle w:val="3"/>
              <w:spacing w:before="0" w:beforeAutospacing="0" w:after="240" w:afterAutospacing="0" w:line="276" w:lineRule="auto"/>
              <w:jc w:val="both"/>
              <w:outlineLvl w:val="2"/>
              <w:rPr>
                <w:sz w:val="24"/>
                <w:szCs w:val="24"/>
              </w:rPr>
            </w:pPr>
            <w:r w:rsidRPr="00324D67">
              <w:rPr>
                <w:sz w:val="24"/>
                <w:szCs w:val="24"/>
              </w:rPr>
              <w:t>Сессия 2</w:t>
            </w:r>
          </w:p>
        </w:tc>
      </w:tr>
      <w:tr w:rsidR="00A018AB" w:rsidRPr="00015647" w:rsidTr="00245DA2">
        <w:trPr>
          <w:cantSplit/>
        </w:trPr>
        <w:tc>
          <w:tcPr>
            <w:tcW w:w="1559" w:type="dxa"/>
          </w:tcPr>
          <w:p w:rsidR="00A018AB" w:rsidRPr="00324D67" w:rsidRDefault="00A018AB" w:rsidP="00245DA2">
            <w:pPr>
              <w:pStyle w:val="3"/>
              <w:spacing w:before="0" w:beforeAutospacing="0" w:after="0" w:afterAutospacing="0" w:line="276" w:lineRule="auto"/>
              <w:jc w:val="right"/>
              <w:outlineLvl w:val="2"/>
              <w:rPr>
                <w:b w:val="0"/>
                <w:sz w:val="24"/>
                <w:szCs w:val="24"/>
              </w:rPr>
            </w:pPr>
            <w:r w:rsidRPr="00324D67">
              <w:rPr>
                <w:b w:val="0"/>
                <w:sz w:val="24"/>
                <w:szCs w:val="24"/>
                <w:lang w:val="en-US"/>
              </w:rPr>
              <w:t>14</w:t>
            </w:r>
            <w:r w:rsidRPr="00324D67">
              <w:rPr>
                <w:b w:val="0"/>
                <w:sz w:val="24"/>
                <w:szCs w:val="24"/>
              </w:rPr>
              <w:t xml:space="preserve"> (25</w:t>
            </w:r>
            <w:r w:rsidRPr="00324D67">
              <w:rPr>
                <w:b w:val="0"/>
                <w:sz w:val="24"/>
                <w:szCs w:val="24"/>
              </w:rPr>
              <w:sym w:font="Symbol" w:char="F0A2"/>
            </w:r>
            <w:r w:rsidRPr="00324D67">
              <w:rPr>
                <w:b w:val="0"/>
                <w:sz w:val="24"/>
                <w:szCs w:val="24"/>
                <w:lang w:val="en-US"/>
              </w:rPr>
              <w:t>)</w:t>
            </w:r>
          </w:p>
        </w:tc>
        <w:tc>
          <w:tcPr>
            <w:tcW w:w="8755" w:type="dxa"/>
          </w:tcPr>
          <w:p w:rsidR="00A018AB" w:rsidRPr="0085245E" w:rsidRDefault="0085245E" w:rsidP="00CE1A63">
            <w:pPr>
              <w:pStyle w:val="3"/>
              <w:spacing w:before="0" w:beforeAutospacing="0" w:after="240" w:afterAutospacing="0" w:line="276" w:lineRule="auto"/>
              <w:outlineLvl w:val="2"/>
              <w:rPr>
                <w:b w:val="0"/>
                <w:sz w:val="24"/>
                <w:szCs w:val="24"/>
              </w:rPr>
            </w:pPr>
            <w:r w:rsidRPr="0085245E">
              <w:rPr>
                <w:b w:val="0"/>
                <w:sz w:val="24"/>
                <w:szCs w:val="24"/>
              </w:rPr>
              <w:t>«</w:t>
            </w:r>
            <w:proofErr w:type="spellStart"/>
            <w:r w:rsidRPr="0085245E">
              <w:rPr>
                <w:b w:val="0"/>
                <w:color w:val="222222"/>
                <w:sz w:val="24"/>
                <w:szCs w:val="24"/>
              </w:rPr>
              <w:t>Flexblue</w:t>
            </w:r>
            <w:proofErr w:type="spellEnd"/>
            <w:r w:rsidRPr="0085245E">
              <w:rPr>
                <w:b w:val="0"/>
                <w:color w:val="222222"/>
                <w:sz w:val="24"/>
                <w:szCs w:val="24"/>
                <w:vertAlign w:val="superscript"/>
              </w:rPr>
              <w:t>®</w:t>
            </w:r>
            <w:r w:rsidRPr="0085245E">
              <w:rPr>
                <w:b w:val="0"/>
                <w:color w:val="222222"/>
                <w:sz w:val="24"/>
                <w:szCs w:val="24"/>
              </w:rPr>
              <w:t>: подводная и передвижная модульная электростанция малой мощности</w:t>
            </w:r>
            <w:r w:rsidRPr="0085245E">
              <w:rPr>
                <w:b w:val="0"/>
                <w:sz w:val="24"/>
                <w:szCs w:val="24"/>
              </w:rPr>
              <w:t xml:space="preserve">» - </w:t>
            </w:r>
            <w:r w:rsidRPr="0085245E">
              <w:rPr>
                <w:b w:val="0"/>
                <w:i/>
                <w:sz w:val="24"/>
                <w:szCs w:val="24"/>
              </w:rPr>
              <w:t xml:space="preserve">Ив Арманд, Джеффри </w:t>
            </w:r>
            <w:proofErr w:type="spellStart"/>
            <w:r w:rsidRPr="0085245E">
              <w:rPr>
                <w:b w:val="0"/>
                <w:i/>
                <w:sz w:val="24"/>
                <w:szCs w:val="24"/>
              </w:rPr>
              <w:t>Харатюк</w:t>
            </w:r>
            <w:proofErr w:type="spellEnd"/>
            <w:r w:rsidRPr="0085245E">
              <w:rPr>
                <w:b w:val="0"/>
                <w:i/>
                <w:sz w:val="24"/>
                <w:szCs w:val="24"/>
              </w:rPr>
              <w:t>, Франсуа-</w:t>
            </w:r>
            <w:proofErr w:type="spellStart"/>
            <w:r w:rsidRPr="0085245E">
              <w:rPr>
                <w:b w:val="0"/>
                <w:i/>
                <w:sz w:val="24"/>
                <w:szCs w:val="24"/>
              </w:rPr>
              <w:t>Ксавье</w:t>
            </w:r>
            <w:proofErr w:type="spellEnd"/>
            <w:r w:rsidRPr="0085245E">
              <w:rPr>
                <w:b w:val="0"/>
                <w:i/>
                <w:sz w:val="24"/>
                <w:szCs w:val="24"/>
              </w:rPr>
              <w:t xml:space="preserve"> </w:t>
            </w:r>
            <w:proofErr w:type="spellStart"/>
            <w:r w:rsidRPr="0085245E">
              <w:rPr>
                <w:b w:val="0"/>
                <w:i/>
                <w:sz w:val="24"/>
                <w:szCs w:val="24"/>
              </w:rPr>
              <w:t>Брифо</w:t>
            </w:r>
            <w:proofErr w:type="spellEnd"/>
            <w:r w:rsidRPr="0085245E">
              <w:rPr>
                <w:b w:val="0"/>
                <w:i/>
                <w:sz w:val="24"/>
                <w:szCs w:val="24"/>
              </w:rPr>
              <w:t>, Катрин</w:t>
            </w:r>
            <w:r w:rsidRPr="0085245E">
              <w:rPr>
                <w:b w:val="0"/>
                <w:i/>
                <w:sz w:val="24"/>
                <w:szCs w:val="24"/>
                <w:lang w:val="en-US"/>
              </w:rPr>
              <w:t> </w:t>
            </w:r>
            <w:proofErr w:type="spellStart"/>
            <w:r w:rsidRPr="0085245E">
              <w:rPr>
                <w:b w:val="0"/>
                <w:i/>
                <w:sz w:val="24"/>
                <w:szCs w:val="24"/>
              </w:rPr>
              <w:t>Лекомт</w:t>
            </w:r>
            <w:proofErr w:type="spellEnd"/>
            <w:r w:rsidRPr="0085245E">
              <w:rPr>
                <w:b w:val="0"/>
                <w:i/>
                <w:sz w:val="24"/>
                <w:szCs w:val="24"/>
              </w:rPr>
              <w:t xml:space="preserve">, Андре </w:t>
            </w:r>
            <w:proofErr w:type="spellStart"/>
            <w:r w:rsidRPr="0085245E">
              <w:rPr>
                <w:b w:val="0"/>
                <w:i/>
                <w:sz w:val="24"/>
                <w:szCs w:val="24"/>
              </w:rPr>
              <w:t>Колмаейр</w:t>
            </w:r>
            <w:proofErr w:type="spellEnd"/>
            <w:r w:rsidRPr="0085245E">
              <w:rPr>
                <w:b w:val="0"/>
                <w:sz w:val="24"/>
                <w:szCs w:val="24"/>
              </w:rPr>
              <w:t xml:space="preserve"> (Дирекция по строительству военных кораблей (DCNS), Франция)</w:t>
            </w:r>
          </w:p>
        </w:tc>
      </w:tr>
      <w:tr w:rsidR="00A018AB" w:rsidRPr="00324D67" w:rsidTr="00245DA2">
        <w:trPr>
          <w:cantSplit/>
        </w:trPr>
        <w:tc>
          <w:tcPr>
            <w:tcW w:w="1559" w:type="dxa"/>
          </w:tcPr>
          <w:p w:rsidR="00A018AB" w:rsidRPr="00324D67" w:rsidRDefault="00A018AB" w:rsidP="00245DA2">
            <w:pPr>
              <w:pStyle w:val="3"/>
              <w:spacing w:before="0" w:beforeAutospacing="0" w:after="0" w:afterAutospacing="0" w:line="276" w:lineRule="auto"/>
              <w:jc w:val="right"/>
              <w:outlineLvl w:val="2"/>
              <w:rPr>
                <w:b w:val="0"/>
                <w:sz w:val="24"/>
                <w:szCs w:val="24"/>
                <w:lang w:val="en-US"/>
              </w:rPr>
            </w:pPr>
            <w:r w:rsidRPr="00324D67">
              <w:rPr>
                <w:b w:val="0"/>
                <w:sz w:val="24"/>
                <w:szCs w:val="24"/>
                <w:lang w:val="en-US"/>
              </w:rPr>
              <w:t>15 (25</w:t>
            </w:r>
            <w:r w:rsidRPr="00324D67">
              <w:rPr>
                <w:b w:val="0"/>
                <w:sz w:val="24"/>
                <w:szCs w:val="24"/>
              </w:rPr>
              <w:sym w:font="Symbol" w:char="F0A2"/>
            </w:r>
            <w:r w:rsidRPr="00324D67">
              <w:rPr>
                <w:b w:val="0"/>
                <w:sz w:val="24"/>
                <w:szCs w:val="24"/>
                <w:lang w:val="en-US"/>
              </w:rPr>
              <w:t>)</w:t>
            </w:r>
          </w:p>
        </w:tc>
        <w:tc>
          <w:tcPr>
            <w:tcW w:w="8755" w:type="dxa"/>
          </w:tcPr>
          <w:p w:rsidR="00A018AB" w:rsidRPr="00324D67" w:rsidRDefault="00593615" w:rsidP="00172125">
            <w:pPr>
              <w:spacing w:after="240" w:line="276" w:lineRule="auto"/>
              <w:rPr>
                <w:rFonts w:ascii="Times New Roman" w:hAnsi="Times New Roman" w:cs="Times New Roman"/>
                <w:sz w:val="24"/>
                <w:szCs w:val="24"/>
              </w:rPr>
            </w:pPr>
            <w:r w:rsidRPr="00324D67">
              <w:rPr>
                <w:rFonts w:ascii="Times New Roman" w:hAnsi="Times New Roman" w:cs="Times New Roman"/>
                <w:sz w:val="24"/>
                <w:szCs w:val="24"/>
              </w:rPr>
              <w:t>«</w:t>
            </w:r>
            <w:r w:rsidR="00172125" w:rsidRPr="00324D67">
              <w:rPr>
                <w:rFonts w:ascii="Times New Roman" w:hAnsi="Times New Roman" w:cs="Times New Roman"/>
                <w:sz w:val="24"/>
                <w:szCs w:val="24"/>
              </w:rPr>
              <w:t>Реакторные установки для перспективных атомных плавучих теплоэлектростанций и судов</w:t>
            </w:r>
            <w:r w:rsidRPr="00324D67">
              <w:rPr>
                <w:rFonts w:ascii="Times New Roman" w:hAnsi="Times New Roman" w:cs="Times New Roman"/>
                <w:sz w:val="24"/>
                <w:szCs w:val="24"/>
              </w:rPr>
              <w:t xml:space="preserve">» - </w:t>
            </w:r>
            <w:r w:rsidR="00172125" w:rsidRPr="00324D67">
              <w:rPr>
                <w:rFonts w:ascii="Times New Roman" w:hAnsi="Times New Roman" w:cs="Times New Roman"/>
                <w:i/>
                <w:sz w:val="24"/>
                <w:szCs w:val="24"/>
              </w:rPr>
              <w:t xml:space="preserve">Фадеев Ю.П., Пахомов А.Н., Вешняков К.Б., </w:t>
            </w:r>
            <w:proofErr w:type="spellStart"/>
            <w:r w:rsidR="00172125" w:rsidRPr="00324D67">
              <w:rPr>
                <w:rFonts w:ascii="Times New Roman" w:hAnsi="Times New Roman" w:cs="Times New Roman"/>
                <w:i/>
                <w:sz w:val="24"/>
                <w:szCs w:val="24"/>
              </w:rPr>
              <w:t>Полуничев</w:t>
            </w:r>
            <w:proofErr w:type="spellEnd"/>
            <w:r w:rsidR="00172125" w:rsidRPr="00324D67">
              <w:rPr>
                <w:rFonts w:ascii="Times New Roman" w:hAnsi="Times New Roman" w:cs="Times New Roman"/>
                <w:i/>
                <w:sz w:val="24"/>
                <w:szCs w:val="24"/>
              </w:rPr>
              <w:t xml:space="preserve"> В.И., Кабин С.В.</w:t>
            </w:r>
            <w:r w:rsidR="00172125" w:rsidRPr="00324D67">
              <w:rPr>
                <w:rFonts w:ascii="Times New Roman" w:hAnsi="Times New Roman" w:cs="Times New Roman"/>
                <w:sz w:val="24"/>
                <w:szCs w:val="24"/>
              </w:rPr>
              <w:t xml:space="preserve"> </w:t>
            </w:r>
            <w:r w:rsidRPr="00324D67">
              <w:rPr>
                <w:rFonts w:ascii="Times New Roman" w:hAnsi="Times New Roman" w:cs="Times New Roman"/>
                <w:sz w:val="24"/>
                <w:szCs w:val="24"/>
              </w:rPr>
              <w:t>(</w:t>
            </w:r>
            <w:r w:rsidR="00172125" w:rsidRPr="00324D67">
              <w:rPr>
                <w:rFonts w:ascii="Times New Roman" w:hAnsi="Times New Roman" w:cs="Times New Roman"/>
                <w:sz w:val="24"/>
                <w:szCs w:val="24"/>
              </w:rPr>
              <w:t>ОАО «ОКБМ Африкантов»</w:t>
            </w:r>
            <w:r w:rsidRPr="00324D67">
              <w:rPr>
                <w:rFonts w:ascii="Times New Roman" w:hAnsi="Times New Roman" w:cs="Times New Roman"/>
                <w:sz w:val="24"/>
                <w:szCs w:val="24"/>
              </w:rPr>
              <w:t>)</w:t>
            </w:r>
          </w:p>
        </w:tc>
      </w:tr>
      <w:tr w:rsidR="00A018AB" w:rsidRPr="00324D67" w:rsidTr="00245DA2">
        <w:trPr>
          <w:cantSplit/>
        </w:trPr>
        <w:tc>
          <w:tcPr>
            <w:tcW w:w="1559" w:type="dxa"/>
          </w:tcPr>
          <w:p w:rsidR="00A018AB" w:rsidRPr="00324D67" w:rsidRDefault="00A018AB" w:rsidP="00245DA2">
            <w:pPr>
              <w:pStyle w:val="3"/>
              <w:spacing w:before="0" w:beforeAutospacing="0" w:after="0" w:afterAutospacing="0" w:line="276" w:lineRule="auto"/>
              <w:jc w:val="right"/>
              <w:outlineLvl w:val="2"/>
              <w:rPr>
                <w:b w:val="0"/>
                <w:sz w:val="24"/>
                <w:szCs w:val="24"/>
              </w:rPr>
            </w:pPr>
            <w:r w:rsidRPr="00324D67">
              <w:rPr>
                <w:b w:val="0"/>
                <w:sz w:val="24"/>
                <w:szCs w:val="24"/>
                <w:lang w:val="en-US"/>
              </w:rPr>
              <w:t>16</w:t>
            </w:r>
            <w:r w:rsidRPr="00324D67">
              <w:rPr>
                <w:b w:val="0"/>
                <w:sz w:val="24"/>
                <w:szCs w:val="24"/>
              </w:rPr>
              <w:t xml:space="preserve"> (25</w:t>
            </w:r>
            <w:r w:rsidRPr="00324D67">
              <w:rPr>
                <w:b w:val="0"/>
                <w:sz w:val="24"/>
                <w:szCs w:val="24"/>
              </w:rPr>
              <w:sym w:font="Symbol" w:char="F0A2"/>
            </w:r>
            <w:r w:rsidRPr="00324D67">
              <w:rPr>
                <w:b w:val="0"/>
                <w:sz w:val="24"/>
                <w:szCs w:val="24"/>
                <w:lang w:val="en-US"/>
              </w:rPr>
              <w:t>)</w:t>
            </w:r>
          </w:p>
        </w:tc>
        <w:tc>
          <w:tcPr>
            <w:tcW w:w="8755" w:type="dxa"/>
          </w:tcPr>
          <w:p w:rsidR="00A018AB" w:rsidRPr="00324D67" w:rsidRDefault="00593615" w:rsidP="00172125">
            <w:pPr>
              <w:pStyle w:val="a7"/>
              <w:spacing w:after="240" w:line="276" w:lineRule="auto"/>
              <w:ind w:left="0"/>
              <w:contextualSpacing w:val="0"/>
              <w:rPr>
                <w:rFonts w:ascii="Times New Roman" w:hAnsi="Times New Roman" w:cs="Times New Roman"/>
                <w:sz w:val="24"/>
                <w:szCs w:val="24"/>
              </w:rPr>
            </w:pPr>
            <w:r w:rsidRPr="00324D67">
              <w:rPr>
                <w:rFonts w:ascii="Times New Roman" w:hAnsi="Times New Roman" w:cs="Times New Roman"/>
                <w:sz w:val="24"/>
                <w:szCs w:val="24"/>
              </w:rPr>
              <w:t xml:space="preserve">«Новый облик морских объектов атомной энергетики малых и средних мощностей» - </w:t>
            </w:r>
            <w:proofErr w:type="spellStart"/>
            <w:r w:rsidRPr="00324D67">
              <w:rPr>
                <w:rFonts w:ascii="Times New Roman" w:hAnsi="Times New Roman" w:cs="Times New Roman"/>
                <w:i/>
                <w:sz w:val="24"/>
                <w:szCs w:val="24"/>
              </w:rPr>
              <w:t>Струев</w:t>
            </w:r>
            <w:proofErr w:type="spellEnd"/>
            <w:r w:rsidRPr="00324D67">
              <w:rPr>
                <w:rFonts w:ascii="Times New Roman" w:hAnsi="Times New Roman" w:cs="Times New Roman"/>
                <w:i/>
                <w:sz w:val="24"/>
                <w:szCs w:val="24"/>
              </w:rPr>
              <w:t xml:space="preserve"> В.П., Малышев С.П.</w:t>
            </w:r>
            <w:r w:rsidRPr="00324D67">
              <w:rPr>
                <w:rFonts w:ascii="Times New Roman" w:hAnsi="Times New Roman" w:cs="Times New Roman"/>
                <w:sz w:val="24"/>
                <w:szCs w:val="24"/>
              </w:rPr>
              <w:t xml:space="preserve"> (</w:t>
            </w:r>
            <w:r w:rsidR="00172125" w:rsidRPr="00324D67">
              <w:rPr>
                <w:rFonts w:ascii="Times New Roman" w:hAnsi="Times New Roman" w:cs="Times New Roman"/>
                <w:sz w:val="24"/>
                <w:szCs w:val="24"/>
              </w:rPr>
              <w:t>ФГУП «Крыловский государственный научный центр»</w:t>
            </w:r>
            <w:r w:rsidRPr="00324D67">
              <w:rPr>
                <w:rFonts w:ascii="Times New Roman" w:hAnsi="Times New Roman" w:cs="Times New Roman"/>
                <w:sz w:val="24"/>
                <w:szCs w:val="24"/>
              </w:rPr>
              <w:t>)</w:t>
            </w:r>
          </w:p>
        </w:tc>
      </w:tr>
      <w:tr w:rsidR="00A018AB" w:rsidRPr="00324D67" w:rsidTr="00245DA2">
        <w:trPr>
          <w:cantSplit/>
        </w:trPr>
        <w:tc>
          <w:tcPr>
            <w:tcW w:w="1559" w:type="dxa"/>
          </w:tcPr>
          <w:p w:rsidR="00A018AB" w:rsidRPr="00324D67" w:rsidRDefault="00A018AB" w:rsidP="00245DA2">
            <w:pPr>
              <w:pStyle w:val="3"/>
              <w:spacing w:before="0" w:beforeAutospacing="0" w:after="0" w:afterAutospacing="0" w:line="276" w:lineRule="auto"/>
              <w:jc w:val="right"/>
              <w:outlineLvl w:val="2"/>
              <w:rPr>
                <w:b w:val="0"/>
                <w:sz w:val="24"/>
                <w:szCs w:val="24"/>
                <w:lang w:val="en-US"/>
              </w:rPr>
            </w:pPr>
            <w:r w:rsidRPr="00324D67">
              <w:rPr>
                <w:b w:val="0"/>
                <w:sz w:val="24"/>
                <w:szCs w:val="24"/>
                <w:lang w:val="en-US"/>
              </w:rPr>
              <w:t>17</w:t>
            </w:r>
            <w:r w:rsidRPr="00324D67">
              <w:rPr>
                <w:b w:val="0"/>
                <w:sz w:val="24"/>
                <w:szCs w:val="24"/>
              </w:rPr>
              <w:t xml:space="preserve"> (25</w:t>
            </w:r>
            <w:r w:rsidRPr="00324D67">
              <w:rPr>
                <w:b w:val="0"/>
                <w:sz w:val="24"/>
                <w:szCs w:val="24"/>
              </w:rPr>
              <w:sym w:font="Symbol" w:char="F0A2"/>
            </w:r>
            <w:r w:rsidRPr="00324D67">
              <w:rPr>
                <w:b w:val="0"/>
                <w:sz w:val="24"/>
                <w:szCs w:val="24"/>
                <w:lang w:val="en-US"/>
              </w:rPr>
              <w:t>)</w:t>
            </w:r>
          </w:p>
        </w:tc>
        <w:tc>
          <w:tcPr>
            <w:tcW w:w="8755" w:type="dxa"/>
          </w:tcPr>
          <w:p w:rsidR="00A018AB" w:rsidRPr="00324D67" w:rsidRDefault="00593615" w:rsidP="00172125">
            <w:pPr>
              <w:pStyle w:val="3"/>
              <w:spacing w:before="0" w:beforeAutospacing="0" w:after="240" w:afterAutospacing="0" w:line="276" w:lineRule="auto"/>
              <w:outlineLvl w:val="2"/>
              <w:rPr>
                <w:b w:val="0"/>
                <w:sz w:val="24"/>
                <w:szCs w:val="24"/>
              </w:rPr>
            </w:pPr>
            <w:r w:rsidRPr="00324D67">
              <w:rPr>
                <w:b w:val="0"/>
                <w:sz w:val="24"/>
                <w:szCs w:val="24"/>
              </w:rPr>
              <w:t>«</w:t>
            </w:r>
            <w:r w:rsidR="00172125" w:rsidRPr="00324D67">
              <w:rPr>
                <w:b w:val="0"/>
                <w:sz w:val="24"/>
                <w:szCs w:val="24"/>
              </w:rPr>
              <w:t>Создание плавучих энергетических блоков: современное состояние и варианты будущих проектов</w:t>
            </w:r>
            <w:r w:rsidRPr="00324D67">
              <w:rPr>
                <w:b w:val="0"/>
                <w:sz w:val="24"/>
                <w:szCs w:val="24"/>
              </w:rPr>
              <w:t xml:space="preserve">» - </w:t>
            </w:r>
            <w:r w:rsidR="00172125" w:rsidRPr="00324D67">
              <w:rPr>
                <w:b w:val="0"/>
                <w:i/>
                <w:sz w:val="24"/>
                <w:szCs w:val="24"/>
              </w:rPr>
              <w:t>Макеев Г.А.</w:t>
            </w:r>
            <w:r w:rsidRPr="00324D67">
              <w:rPr>
                <w:b w:val="0"/>
                <w:sz w:val="24"/>
                <w:szCs w:val="24"/>
              </w:rPr>
              <w:t xml:space="preserve"> (</w:t>
            </w:r>
            <w:r w:rsidR="00172125" w:rsidRPr="00324D67">
              <w:rPr>
                <w:b w:val="0"/>
                <w:sz w:val="24"/>
                <w:szCs w:val="24"/>
              </w:rPr>
              <w:t>ЗАО «ЦКБ «ОСК-Айсберг»</w:t>
            </w:r>
            <w:r w:rsidRPr="00324D67">
              <w:rPr>
                <w:b w:val="0"/>
                <w:sz w:val="24"/>
                <w:szCs w:val="24"/>
              </w:rPr>
              <w:t>)</w:t>
            </w:r>
          </w:p>
        </w:tc>
      </w:tr>
      <w:tr w:rsidR="00A018AB" w:rsidRPr="00324D67" w:rsidTr="00245DA2">
        <w:trPr>
          <w:cantSplit/>
        </w:trPr>
        <w:tc>
          <w:tcPr>
            <w:tcW w:w="1559" w:type="dxa"/>
          </w:tcPr>
          <w:p w:rsidR="00A018AB" w:rsidRPr="00324D67" w:rsidRDefault="00A018AB" w:rsidP="00245DA2">
            <w:pPr>
              <w:pStyle w:val="3"/>
              <w:spacing w:before="0" w:beforeAutospacing="0" w:after="0" w:afterAutospacing="0" w:line="276" w:lineRule="auto"/>
              <w:jc w:val="right"/>
              <w:outlineLvl w:val="2"/>
              <w:rPr>
                <w:b w:val="0"/>
                <w:sz w:val="24"/>
                <w:szCs w:val="24"/>
                <w:lang w:val="en-US"/>
              </w:rPr>
            </w:pPr>
            <w:r w:rsidRPr="00324D67">
              <w:rPr>
                <w:b w:val="0"/>
                <w:sz w:val="24"/>
                <w:szCs w:val="24"/>
                <w:lang w:val="en-US"/>
              </w:rPr>
              <w:lastRenderedPageBreak/>
              <w:t>18</w:t>
            </w:r>
            <w:r w:rsidRPr="00324D67">
              <w:rPr>
                <w:b w:val="0"/>
                <w:sz w:val="24"/>
                <w:szCs w:val="24"/>
              </w:rPr>
              <w:t xml:space="preserve"> (25</w:t>
            </w:r>
            <w:r w:rsidRPr="00324D67">
              <w:rPr>
                <w:b w:val="0"/>
                <w:sz w:val="24"/>
                <w:szCs w:val="24"/>
              </w:rPr>
              <w:sym w:font="Symbol" w:char="F0A2"/>
            </w:r>
            <w:r w:rsidRPr="00324D67">
              <w:rPr>
                <w:b w:val="0"/>
                <w:sz w:val="24"/>
                <w:szCs w:val="24"/>
                <w:lang w:val="en-US"/>
              </w:rPr>
              <w:t>)</w:t>
            </w:r>
          </w:p>
        </w:tc>
        <w:tc>
          <w:tcPr>
            <w:tcW w:w="8755" w:type="dxa"/>
          </w:tcPr>
          <w:p w:rsidR="00A018AB" w:rsidRPr="00324D67" w:rsidRDefault="00593615" w:rsidP="00172125">
            <w:pPr>
              <w:spacing w:after="240" w:line="276" w:lineRule="auto"/>
              <w:rPr>
                <w:rFonts w:ascii="Times New Roman" w:hAnsi="Times New Roman" w:cs="Times New Roman"/>
                <w:sz w:val="24"/>
                <w:szCs w:val="24"/>
              </w:rPr>
            </w:pPr>
            <w:r w:rsidRPr="00324D67">
              <w:rPr>
                <w:rFonts w:ascii="Times New Roman" w:hAnsi="Times New Roman" w:cs="Times New Roman"/>
                <w:sz w:val="24"/>
                <w:szCs w:val="24"/>
              </w:rPr>
              <w:t>«</w:t>
            </w:r>
            <w:r w:rsidR="00172125" w:rsidRPr="00324D67">
              <w:rPr>
                <w:rFonts w:ascii="Times New Roman" w:hAnsi="Times New Roman" w:cs="Times New Roman"/>
                <w:sz w:val="24"/>
                <w:szCs w:val="24"/>
              </w:rPr>
              <w:t>Создание морских атомных водоопреснительных комплексов с использованием энергетических модулей с реакторными установками</w:t>
            </w:r>
            <w:r w:rsidRPr="00324D67">
              <w:rPr>
                <w:rFonts w:ascii="Times New Roman" w:hAnsi="Times New Roman" w:cs="Times New Roman"/>
                <w:sz w:val="24"/>
                <w:szCs w:val="24"/>
              </w:rPr>
              <w:t xml:space="preserve">» - </w:t>
            </w:r>
            <w:proofErr w:type="spellStart"/>
            <w:r w:rsidR="00172125" w:rsidRPr="00324D67">
              <w:rPr>
                <w:rFonts w:ascii="Times New Roman" w:hAnsi="Times New Roman" w:cs="Times New Roman"/>
                <w:i/>
                <w:sz w:val="24"/>
                <w:szCs w:val="24"/>
              </w:rPr>
              <w:t>Мойсов</w:t>
            </w:r>
            <w:proofErr w:type="spellEnd"/>
            <w:r w:rsidR="00172125" w:rsidRPr="00324D67">
              <w:rPr>
                <w:rFonts w:ascii="Times New Roman" w:hAnsi="Times New Roman" w:cs="Times New Roman"/>
                <w:i/>
                <w:sz w:val="24"/>
                <w:szCs w:val="24"/>
              </w:rPr>
              <w:t xml:space="preserve"> В.В., Рыжков В.В.</w:t>
            </w:r>
            <w:r w:rsidRPr="00324D67">
              <w:rPr>
                <w:rFonts w:ascii="Times New Roman" w:hAnsi="Times New Roman" w:cs="Times New Roman"/>
                <w:sz w:val="24"/>
                <w:szCs w:val="24"/>
              </w:rPr>
              <w:t xml:space="preserve"> (</w:t>
            </w:r>
            <w:r w:rsidR="00172125" w:rsidRPr="00324D67">
              <w:rPr>
                <w:rFonts w:ascii="Times New Roman" w:hAnsi="Times New Roman" w:cs="Times New Roman"/>
                <w:sz w:val="24"/>
                <w:szCs w:val="24"/>
              </w:rPr>
              <w:t>ЗАО «</w:t>
            </w:r>
            <w:proofErr w:type="spellStart"/>
            <w:r w:rsidR="00172125" w:rsidRPr="00324D67">
              <w:rPr>
                <w:rFonts w:ascii="Times New Roman" w:hAnsi="Times New Roman" w:cs="Times New Roman"/>
                <w:sz w:val="24"/>
                <w:szCs w:val="24"/>
              </w:rPr>
              <w:t>Атомэнерго</w:t>
            </w:r>
            <w:proofErr w:type="spellEnd"/>
            <w:r w:rsidR="00172125" w:rsidRPr="00324D67">
              <w:rPr>
                <w:rFonts w:ascii="Times New Roman" w:hAnsi="Times New Roman" w:cs="Times New Roman"/>
                <w:sz w:val="24"/>
                <w:szCs w:val="24"/>
              </w:rPr>
              <w:t>»</w:t>
            </w:r>
            <w:r w:rsidRPr="00324D67">
              <w:rPr>
                <w:rFonts w:ascii="Times New Roman" w:hAnsi="Times New Roman" w:cs="Times New Roman"/>
                <w:sz w:val="24"/>
                <w:szCs w:val="24"/>
              </w:rPr>
              <w:t>)</w:t>
            </w:r>
          </w:p>
        </w:tc>
      </w:tr>
      <w:tr w:rsidR="00050776" w:rsidRPr="00324D67" w:rsidTr="00245DA2">
        <w:trPr>
          <w:cantSplit/>
        </w:trPr>
        <w:tc>
          <w:tcPr>
            <w:tcW w:w="1559" w:type="dxa"/>
          </w:tcPr>
          <w:p w:rsidR="00050776" w:rsidRPr="00324D67" w:rsidRDefault="00050776" w:rsidP="00245DA2">
            <w:pPr>
              <w:pStyle w:val="3"/>
              <w:spacing w:before="0" w:beforeAutospacing="0" w:after="0" w:afterAutospacing="0" w:line="276" w:lineRule="auto"/>
              <w:jc w:val="both"/>
              <w:outlineLvl w:val="2"/>
              <w:rPr>
                <w:b w:val="0"/>
                <w:sz w:val="24"/>
                <w:szCs w:val="24"/>
              </w:rPr>
            </w:pPr>
            <w:r w:rsidRPr="00324D67">
              <w:rPr>
                <w:b w:val="0"/>
                <w:sz w:val="24"/>
                <w:szCs w:val="24"/>
              </w:rPr>
              <w:t>11</w:t>
            </w:r>
            <w:r w:rsidRPr="00324D67">
              <w:rPr>
                <w:b w:val="0"/>
                <w:sz w:val="24"/>
                <w:szCs w:val="24"/>
                <w:vertAlign w:val="superscript"/>
              </w:rPr>
              <w:t>05</w:t>
            </w:r>
            <w:r w:rsidRPr="00324D67">
              <w:rPr>
                <w:b w:val="0"/>
                <w:sz w:val="24"/>
                <w:szCs w:val="24"/>
              </w:rPr>
              <w:t>-11</w:t>
            </w:r>
            <w:r w:rsidRPr="00324D67">
              <w:rPr>
                <w:b w:val="0"/>
                <w:sz w:val="24"/>
                <w:szCs w:val="24"/>
                <w:vertAlign w:val="superscript"/>
              </w:rPr>
              <w:t>20</w:t>
            </w:r>
          </w:p>
        </w:tc>
        <w:tc>
          <w:tcPr>
            <w:tcW w:w="8755" w:type="dxa"/>
          </w:tcPr>
          <w:p w:rsidR="00050776" w:rsidRPr="00324D67" w:rsidRDefault="00050776" w:rsidP="00172125">
            <w:pPr>
              <w:pStyle w:val="3"/>
              <w:spacing w:before="0" w:beforeAutospacing="0" w:after="240" w:afterAutospacing="0" w:line="276" w:lineRule="auto"/>
              <w:jc w:val="both"/>
              <w:outlineLvl w:val="2"/>
              <w:rPr>
                <w:b w:val="0"/>
                <w:sz w:val="24"/>
                <w:szCs w:val="24"/>
              </w:rPr>
            </w:pPr>
            <w:r w:rsidRPr="00324D67">
              <w:rPr>
                <w:b w:val="0"/>
                <w:sz w:val="24"/>
                <w:szCs w:val="24"/>
              </w:rPr>
              <w:t>Кофе-Брейк</w:t>
            </w:r>
          </w:p>
        </w:tc>
      </w:tr>
      <w:tr w:rsidR="00050776" w:rsidRPr="00324D67" w:rsidTr="00245DA2">
        <w:trPr>
          <w:cantSplit/>
        </w:trPr>
        <w:tc>
          <w:tcPr>
            <w:tcW w:w="1559" w:type="dxa"/>
          </w:tcPr>
          <w:p w:rsidR="00050776" w:rsidRPr="00324D67" w:rsidRDefault="00050776" w:rsidP="00245DA2">
            <w:pPr>
              <w:pStyle w:val="3"/>
              <w:spacing w:before="0" w:beforeAutospacing="0" w:after="0" w:afterAutospacing="0" w:line="276" w:lineRule="auto"/>
              <w:jc w:val="both"/>
              <w:outlineLvl w:val="2"/>
              <w:rPr>
                <w:sz w:val="24"/>
                <w:szCs w:val="24"/>
              </w:rPr>
            </w:pPr>
            <w:r w:rsidRPr="00324D67">
              <w:rPr>
                <w:sz w:val="24"/>
                <w:szCs w:val="24"/>
              </w:rPr>
              <w:t>11</w:t>
            </w:r>
            <w:r w:rsidRPr="00324D67">
              <w:rPr>
                <w:sz w:val="24"/>
                <w:szCs w:val="24"/>
                <w:vertAlign w:val="superscript"/>
              </w:rPr>
              <w:t>20</w:t>
            </w:r>
            <w:r w:rsidRPr="00324D67">
              <w:rPr>
                <w:sz w:val="24"/>
                <w:szCs w:val="24"/>
              </w:rPr>
              <w:t>-13</w:t>
            </w:r>
            <w:r w:rsidRPr="00324D67">
              <w:rPr>
                <w:sz w:val="24"/>
                <w:szCs w:val="24"/>
                <w:vertAlign w:val="superscript"/>
              </w:rPr>
              <w:t>00</w:t>
            </w:r>
          </w:p>
        </w:tc>
        <w:tc>
          <w:tcPr>
            <w:tcW w:w="8755" w:type="dxa"/>
          </w:tcPr>
          <w:p w:rsidR="00050776" w:rsidRPr="00324D67" w:rsidRDefault="00050776" w:rsidP="00245DA2">
            <w:pPr>
              <w:pStyle w:val="3"/>
              <w:spacing w:before="0" w:beforeAutospacing="0" w:after="240" w:afterAutospacing="0" w:line="276" w:lineRule="auto"/>
              <w:jc w:val="both"/>
              <w:outlineLvl w:val="2"/>
              <w:rPr>
                <w:sz w:val="24"/>
                <w:szCs w:val="24"/>
              </w:rPr>
            </w:pPr>
            <w:r w:rsidRPr="00324D67">
              <w:rPr>
                <w:sz w:val="24"/>
                <w:szCs w:val="24"/>
              </w:rPr>
              <w:t>Продолжение сессии 2</w:t>
            </w:r>
          </w:p>
        </w:tc>
      </w:tr>
      <w:tr w:rsidR="00593615" w:rsidRPr="00324D67" w:rsidTr="00245DA2">
        <w:trPr>
          <w:cantSplit/>
        </w:trPr>
        <w:tc>
          <w:tcPr>
            <w:tcW w:w="1559" w:type="dxa"/>
          </w:tcPr>
          <w:p w:rsidR="00593615" w:rsidRPr="00324D67" w:rsidRDefault="00593615" w:rsidP="00245DA2">
            <w:pPr>
              <w:pStyle w:val="3"/>
              <w:spacing w:before="0" w:beforeAutospacing="0" w:after="0" w:afterAutospacing="0" w:line="276" w:lineRule="auto"/>
              <w:jc w:val="right"/>
              <w:outlineLvl w:val="2"/>
              <w:rPr>
                <w:b w:val="0"/>
                <w:sz w:val="24"/>
                <w:szCs w:val="24"/>
              </w:rPr>
            </w:pPr>
            <w:r w:rsidRPr="00324D67">
              <w:rPr>
                <w:b w:val="0"/>
                <w:sz w:val="24"/>
                <w:szCs w:val="24"/>
                <w:lang w:val="en-US"/>
              </w:rPr>
              <w:t>1</w:t>
            </w:r>
            <w:r w:rsidRPr="00324D67">
              <w:rPr>
                <w:b w:val="0"/>
                <w:sz w:val="24"/>
                <w:szCs w:val="24"/>
              </w:rPr>
              <w:t>9 (25</w:t>
            </w:r>
            <w:r w:rsidRPr="00324D67">
              <w:rPr>
                <w:b w:val="0"/>
                <w:sz w:val="24"/>
                <w:szCs w:val="24"/>
              </w:rPr>
              <w:sym w:font="Symbol" w:char="F0A2"/>
            </w:r>
            <w:r w:rsidRPr="00324D67">
              <w:rPr>
                <w:b w:val="0"/>
                <w:sz w:val="24"/>
                <w:szCs w:val="24"/>
                <w:lang w:val="en-US"/>
              </w:rPr>
              <w:t>)</w:t>
            </w:r>
          </w:p>
        </w:tc>
        <w:tc>
          <w:tcPr>
            <w:tcW w:w="8755" w:type="dxa"/>
          </w:tcPr>
          <w:p w:rsidR="00593615" w:rsidRPr="00324D67" w:rsidRDefault="00593615" w:rsidP="00172125">
            <w:pPr>
              <w:spacing w:after="240" w:line="276" w:lineRule="auto"/>
              <w:rPr>
                <w:rFonts w:ascii="Times New Roman" w:hAnsi="Times New Roman" w:cs="Times New Roman"/>
                <w:sz w:val="24"/>
                <w:szCs w:val="24"/>
              </w:rPr>
            </w:pPr>
            <w:r w:rsidRPr="00324D67">
              <w:rPr>
                <w:rFonts w:ascii="Times New Roman" w:hAnsi="Times New Roman" w:cs="Times New Roman"/>
                <w:sz w:val="24"/>
                <w:szCs w:val="24"/>
              </w:rPr>
              <w:t>«</w:t>
            </w:r>
            <w:r w:rsidR="00172125" w:rsidRPr="00324D67">
              <w:rPr>
                <w:rFonts w:ascii="Times New Roman" w:hAnsi="Times New Roman" w:cs="Times New Roman"/>
                <w:sz w:val="24"/>
                <w:szCs w:val="24"/>
              </w:rPr>
              <w:t xml:space="preserve">Роль Северного морского пути в развитии плавучих атомных </w:t>
            </w:r>
            <w:proofErr w:type="spellStart"/>
            <w:r w:rsidR="00172125" w:rsidRPr="00324D67">
              <w:rPr>
                <w:rFonts w:ascii="Times New Roman" w:hAnsi="Times New Roman" w:cs="Times New Roman"/>
                <w:sz w:val="24"/>
                <w:szCs w:val="24"/>
              </w:rPr>
              <w:t>энергоисточников</w:t>
            </w:r>
            <w:proofErr w:type="spellEnd"/>
            <w:r w:rsidR="00172125" w:rsidRPr="00324D67">
              <w:rPr>
                <w:rFonts w:ascii="Times New Roman" w:hAnsi="Times New Roman" w:cs="Times New Roman"/>
                <w:sz w:val="24"/>
                <w:szCs w:val="24"/>
              </w:rPr>
              <w:t xml:space="preserve"> и перспектива сотрудничества со странами Евросоюза, БРИКС и АТР</w:t>
            </w:r>
            <w:r w:rsidRPr="00324D67">
              <w:rPr>
                <w:rFonts w:ascii="Times New Roman" w:hAnsi="Times New Roman" w:cs="Times New Roman"/>
                <w:sz w:val="24"/>
                <w:szCs w:val="24"/>
              </w:rPr>
              <w:t xml:space="preserve">» - </w:t>
            </w:r>
            <w:r w:rsidR="00172125" w:rsidRPr="00324D67">
              <w:rPr>
                <w:rFonts w:ascii="Times New Roman" w:hAnsi="Times New Roman" w:cs="Times New Roman"/>
                <w:i/>
                <w:sz w:val="24"/>
                <w:szCs w:val="24"/>
              </w:rPr>
              <w:t>Шадрин</w:t>
            </w:r>
            <w:r w:rsidR="00172125" w:rsidRPr="00324D67">
              <w:rPr>
                <w:rFonts w:ascii="Times New Roman" w:hAnsi="Times New Roman" w:cs="Times New Roman"/>
                <w:i/>
                <w:sz w:val="24"/>
                <w:szCs w:val="24"/>
                <w:lang w:val="en-US"/>
              </w:rPr>
              <w:t> </w:t>
            </w:r>
            <w:r w:rsidR="00172125" w:rsidRPr="00324D67">
              <w:rPr>
                <w:rFonts w:ascii="Times New Roman" w:hAnsi="Times New Roman" w:cs="Times New Roman"/>
                <w:i/>
                <w:sz w:val="24"/>
                <w:szCs w:val="24"/>
              </w:rPr>
              <w:t>А.П., Игнатьев В.С., Иванов В.А.</w:t>
            </w:r>
            <w:r w:rsidRPr="00324D67">
              <w:rPr>
                <w:rFonts w:ascii="Times New Roman" w:hAnsi="Times New Roman" w:cs="Times New Roman"/>
                <w:sz w:val="24"/>
                <w:szCs w:val="24"/>
              </w:rPr>
              <w:t xml:space="preserve"> (</w:t>
            </w:r>
            <w:r w:rsidR="00172125" w:rsidRPr="00324D67">
              <w:rPr>
                <w:rFonts w:ascii="Times New Roman" w:hAnsi="Times New Roman" w:cs="Times New Roman"/>
                <w:sz w:val="24"/>
                <w:szCs w:val="24"/>
              </w:rPr>
              <w:t>ИФТПС им. В.П. Ларионова СО РАН</w:t>
            </w:r>
            <w:r w:rsidRPr="00324D67">
              <w:rPr>
                <w:rFonts w:ascii="Times New Roman" w:hAnsi="Times New Roman" w:cs="Times New Roman"/>
                <w:sz w:val="24"/>
                <w:szCs w:val="24"/>
              </w:rPr>
              <w:t>)</w:t>
            </w:r>
          </w:p>
        </w:tc>
      </w:tr>
      <w:tr w:rsidR="00593615" w:rsidRPr="00324D67" w:rsidTr="00245DA2">
        <w:trPr>
          <w:cantSplit/>
        </w:trPr>
        <w:tc>
          <w:tcPr>
            <w:tcW w:w="1559" w:type="dxa"/>
          </w:tcPr>
          <w:p w:rsidR="00593615" w:rsidRPr="00324D67" w:rsidRDefault="00593615" w:rsidP="00245DA2">
            <w:pPr>
              <w:pStyle w:val="3"/>
              <w:spacing w:before="0" w:beforeAutospacing="0" w:after="0" w:afterAutospacing="0" w:line="276" w:lineRule="auto"/>
              <w:jc w:val="right"/>
              <w:outlineLvl w:val="2"/>
              <w:rPr>
                <w:b w:val="0"/>
                <w:sz w:val="24"/>
                <w:szCs w:val="24"/>
              </w:rPr>
            </w:pPr>
            <w:r w:rsidRPr="00324D67">
              <w:rPr>
                <w:b w:val="0"/>
                <w:sz w:val="24"/>
                <w:szCs w:val="24"/>
              </w:rPr>
              <w:t>20 (25</w:t>
            </w:r>
            <w:r w:rsidRPr="00324D67">
              <w:rPr>
                <w:b w:val="0"/>
                <w:sz w:val="24"/>
                <w:szCs w:val="24"/>
              </w:rPr>
              <w:sym w:font="Symbol" w:char="F0A2"/>
            </w:r>
            <w:r w:rsidRPr="00324D67">
              <w:rPr>
                <w:b w:val="0"/>
                <w:sz w:val="24"/>
                <w:szCs w:val="24"/>
                <w:lang w:val="en-US"/>
              </w:rPr>
              <w:t>)</w:t>
            </w:r>
          </w:p>
        </w:tc>
        <w:tc>
          <w:tcPr>
            <w:tcW w:w="8755" w:type="dxa"/>
          </w:tcPr>
          <w:p w:rsidR="00593615" w:rsidRPr="00324D67" w:rsidRDefault="00593615" w:rsidP="00172125">
            <w:pPr>
              <w:spacing w:after="240" w:line="276" w:lineRule="auto"/>
              <w:rPr>
                <w:rFonts w:ascii="Times New Roman" w:hAnsi="Times New Roman" w:cs="Times New Roman"/>
                <w:sz w:val="24"/>
                <w:szCs w:val="24"/>
              </w:rPr>
            </w:pPr>
            <w:r w:rsidRPr="00324D67">
              <w:rPr>
                <w:rFonts w:ascii="Times New Roman" w:hAnsi="Times New Roman" w:cs="Times New Roman"/>
                <w:sz w:val="24"/>
                <w:szCs w:val="24"/>
              </w:rPr>
              <w:t xml:space="preserve">«Анализ границ эффективности технико-экономических параметров АСММ» - </w:t>
            </w:r>
            <w:r w:rsidR="00172125" w:rsidRPr="00324D67">
              <w:rPr>
                <w:rFonts w:ascii="Times New Roman" w:hAnsi="Times New Roman" w:cs="Times New Roman"/>
                <w:i/>
                <w:sz w:val="24"/>
                <w:szCs w:val="24"/>
              </w:rPr>
              <w:t>Билашенко В.П., Смоленцев Д.О.</w:t>
            </w:r>
            <w:r w:rsidRPr="00324D67">
              <w:rPr>
                <w:rFonts w:ascii="Times New Roman" w:hAnsi="Times New Roman" w:cs="Times New Roman"/>
                <w:sz w:val="24"/>
                <w:szCs w:val="24"/>
              </w:rPr>
              <w:t xml:space="preserve"> (</w:t>
            </w:r>
            <w:r w:rsidR="00172125" w:rsidRPr="00324D67">
              <w:rPr>
                <w:rFonts w:ascii="Times New Roman" w:hAnsi="Times New Roman" w:cs="Times New Roman"/>
                <w:sz w:val="24"/>
                <w:szCs w:val="24"/>
              </w:rPr>
              <w:t>ИБРАЭ РАН</w:t>
            </w:r>
            <w:r w:rsidRPr="00324D67">
              <w:rPr>
                <w:rFonts w:ascii="Times New Roman" w:hAnsi="Times New Roman" w:cs="Times New Roman"/>
                <w:sz w:val="24"/>
                <w:szCs w:val="24"/>
              </w:rPr>
              <w:t>)</w:t>
            </w:r>
          </w:p>
        </w:tc>
      </w:tr>
      <w:tr w:rsidR="00593615" w:rsidRPr="00324D67" w:rsidTr="00245DA2">
        <w:trPr>
          <w:cantSplit/>
        </w:trPr>
        <w:tc>
          <w:tcPr>
            <w:tcW w:w="1559" w:type="dxa"/>
          </w:tcPr>
          <w:p w:rsidR="00593615" w:rsidRPr="00324D67" w:rsidRDefault="00593615" w:rsidP="00245DA2">
            <w:pPr>
              <w:pStyle w:val="3"/>
              <w:spacing w:before="0" w:beforeAutospacing="0" w:after="0" w:afterAutospacing="0" w:line="276" w:lineRule="auto"/>
              <w:jc w:val="right"/>
              <w:outlineLvl w:val="2"/>
              <w:rPr>
                <w:b w:val="0"/>
                <w:sz w:val="24"/>
                <w:szCs w:val="24"/>
              </w:rPr>
            </w:pPr>
            <w:r w:rsidRPr="00324D67">
              <w:rPr>
                <w:b w:val="0"/>
                <w:sz w:val="24"/>
                <w:szCs w:val="24"/>
              </w:rPr>
              <w:t>21 (25</w:t>
            </w:r>
            <w:r w:rsidRPr="00324D67">
              <w:rPr>
                <w:b w:val="0"/>
                <w:sz w:val="24"/>
                <w:szCs w:val="24"/>
              </w:rPr>
              <w:sym w:font="Symbol" w:char="F0A2"/>
            </w:r>
            <w:r w:rsidRPr="00324D67">
              <w:rPr>
                <w:b w:val="0"/>
                <w:sz w:val="24"/>
                <w:szCs w:val="24"/>
              </w:rPr>
              <w:t>)</w:t>
            </w:r>
          </w:p>
        </w:tc>
        <w:tc>
          <w:tcPr>
            <w:tcW w:w="8755" w:type="dxa"/>
          </w:tcPr>
          <w:p w:rsidR="00593615" w:rsidRPr="00324D67" w:rsidRDefault="00593615" w:rsidP="00172125">
            <w:pPr>
              <w:pStyle w:val="3"/>
              <w:spacing w:before="0" w:beforeAutospacing="0" w:after="240" w:afterAutospacing="0" w:line="276" w:lineRule="auto"/>
              <w:outlineLvl w:val="2"/>
              <w:rPr>
                <w:b w:val="0"/>
                <w:sz w:val="24"/>
                <w:szCs w:val="24"/>
              </w:rPr>
            </w:pPr>
            <w:r w:rsidRPr="00324D67">
              <w:rPr>
                <w:b w:val="0"/>
                <w:sz w:val="24"/>
                <w:szCs w:val="24"/>
              </w:rPr>
              <w:t>«</w:t>
            </w:r>
            <w:r w:rsidR="00172125" w:rsidRPr="00324D67">
              <w:rPr>
                <w:b w:val="0"/>
                <w:sz w:val="24"/>
                <w:szCs w:val="24"/>
              </w:rPr>
              <w:t>Аспекты радиационной, экологической безопасности и экономической эффективности атомных станций малой мощности в условиях Якутии</w:t>
            </w:r>
            <w:r w:rsidRPr="00324D67">
              <w:rPr>
                <w:b w:val="0"/>
                <w:sz w:val="24"/>
                <w:szCs w:val="24"/>
              </w:rPr>
              <w:t xml:space="preserve">» - </w:t>
            </w:r>
            <w:r w:rsidR="00172125" w:rsidRPr="00324D67">
              <w:rPr>
                <w:b w:val="0"/>
                <w:i/>
                <w:sz w:val="24"/>
                <w:szCs w:val="24"/>
              </w:rPr>
              <w:t>Степанов</w:t>
            </w:r>
            <w:r w:rsidR="00172125" w:rsidRPr="00324D67">
              <w:rPr>
                <w:b w:val="0"/>
                <w:i/>
                <w:sz w:val="24"/>
                <w:szCs w:val="24"/>
                <w:lang w:val="en-US"/>
              </w:rPr>
              <w:t> </w:t>
            </w:r>
            <w:r w:rsidR="00172125" w:rsidRPr="00324D67">
              <w:rPr>
                <w:b w:val="0"/>
                <w:i/>
                <w:sz w:val="24"/>
                <w:szCs w:val="24"/>
              </w:rPr>
              <w:t>В.Е.</w:t>
            </w:r>
            <w:r w:rsidRPr="00324D67">
              <w:rPr>
                <w:b w:val="0"/>
                <w:sz w:val="24"/>
                <w:szCs w:val="24"/>
              </w:rPr>
              <w:t xml:space="preserve"> (</w:t>
            </w:r>
            <w:r w:rsidR="00172125" w:rsidRPr="00324D67">
              <w:rPr>
                <w:b w:val="0"/>
                <w:sz w:val="24"/>
                <w:szCs w:val="24"/>
              </w:rPr>
              <w:t>ФГАОУ ВПО «Северо-Восточный федеральный университет им.</w:t>
            </w:r>
            <w:r w:rsidR="00172125" w:rsidRPr="00324D67">
              <w:rPr>
                <w:b w:val="0"/>
                <w:sz w:val="24"/>
                <w:szCs w:val="24"/>
                <w:lang w:val="en-US"/>
              </w:rPr>
              <w:t> </w:t>
            </w:r>
            <w:r w:rsidR="00172125" w:rsidRPr="00324D67">
              <w:rPr>
                <w:b w:val="0"/>
                <w:sz w:val="24"/>
                <w:szCs w:val="24"/>
              </w:rPr>
              <w:t>М.К.</w:t>
            </w:r>
            <w:r w:rsidR="00172125" w:rsidRPr="00324D67">
              <w:rPr>
                <w:b w:val="0"/>
                <w:sz w:val="24"/>
                <w:szCs w:val="24"/>
                <w:lang w:val="en-US"/>
              </w:rPr>
              <w:t> </w:t>
            </w:r>
            <w:proofErr w:type="spellStart"/>
            <w:r w:rsidR="00172125" w:rsidRPr="00324D67">
              <w:rPr>
                <w:b w:val="0"/>
                <w:sz w:val="24"/>
                <w:szCs w:val="24"/>
              </w:rPr>
              <w:t>Аммосова</w:t>
            </w:r>
            <w:proofErr w:type="spellEnd"/>
            <w:r w:rsidR="00172125" w:rsidRPr="00324D67">
              <w:rPr>
                <w:b w:val="0"/>
                <w:sz w:val="24"/>
                <w:szCs w:val="24"/>
              </w:rPr>
              <w:t>»</w:t>
            </w:r>
            <w:r w:rsidRPr="00324D67">
              <w:rPr>
                <w:b w:val="0"/>
                <w:sz w:val="24"/>
                <w:szCs w:val="24"/>
              </w:rPr>
              <w:t>)</w:t>
            </w:r>
          </w:p>
        </w:tc>
      </w:tr>
      <w:tr w:rsidR="00593615" w:rsidRPr="00324D67" w:rsidTr="00245DA2">
        <w:trPr>
          <w:cantSplit/>
        </w:trPr>
        <w:tc>
          <w:tcPr>
            <w:tcW w:w="1559" w:type="dxa"/>
          </w:tcPr>
          <w:p w:rsidR="00593615" w:rsidRPr="00324D67" w:rsidRDefault="00593615" w:rsidP="00245DA2">
            <w:pPr>
              <w:pStyle w:val="3"/>
              <w:spacing w:before="0" w:beforeAutospacing="0" w:after="0" w:afterAutospacing="0" w:line="276" w:lineRule="auto"/>
              <w:jc w:val="right"/>
              <w:outlineLvl w:val="2"/>
              <w:rPr>
                <w:b w:val="0"/>
                <w:sz w:val="24"/>
                <w:szCs w:val="24"/>
              </w:rPr>
            </w:pPr>
            <w:r w:rsidRPr="00324D67">
              <w:rPr>
                <w:b w:val="0"/>
                <w:sz w:val="24"/>
                <w:szCs w:val="24"/>
              </w:rPr>
              <w:t>22 (25</w:t>
            </w:r>
            <w:r w:rsidRPr="00324D67">
              <w:rPr>
                <w:b w:val="0"/>
                <w:sz w:val="24"/>
                <w:szCs w:val="24"/>
              </w:rPr>
              <w:sym w:font="Symbol" w:char="F0A2"/>
            </w:r>
            <w:r w:rsidRPr="00324D67">
              <w:rPr>
                <w:b w:val="0"/>
                <w:sz w:val="24"/>
                <w:szCs w:val="24"/>
                <w:lang w:val="en-US"/>
              </w:rPr>
              <w:t>)</w:t>
            </w:r>
          </w:p>
        </w:tc>
        <w:tc>
          <w:tcPr>
            <w:tcW w:w="8755" w:type="dxa"/>
          </w:tcPr>
          <w:p w:rsidR="00593615" w:rsidRPr="00324D67" w:rsidRDefault="00593615" w:rsidP="00172125">
            <w:pPr>
              <w:spacing w:after="240" w:line="276" w:lineRule="auto"/>
              <w:rPr>
                <w:rFonts w:ascii="Times New Roman" w:hAnsi="Times New Roman" w:cs="Times New Roman"/>
                <w:sz w:val="24"/>
                <w:szCs w:val="24"/>
              </w:rPr>
            </w:pPr>
            <w:r w:rsidRPr="00324D67">
              <w:rPr>
                <w:rFonts w:ascii="Times New Roman" w:hAnsi="Times New Roman" w:cs="Times New Roman"/>
                <w:sz w:val="24"/>
                <w:szCs w:val="24"/>
              </w:rPr>
              <w:t>«</w:t>
            </w:r>
            <w:r w:rsidR="00172125" w:rsidRPr="00324D67">
              <w:rPr>
                <w:rFonts w:ascii="Times New Roman" w:hAnsi="Times New Roman" w:cs="Times New Roman"/>
                <w:sz w:val="24"/>
                <w:szCs w:val="24"/>
              </w:rPr>
              <w:t>Оценка перспектив использования атомных станций малой мощности при освоении месторождений полезных ископаемых в удаленных регионах Арктики</w:t>
            </w:r>
            <w:r w:rsidRPr="00324D67">
              <w:rPr>
                <w:rFonts w:ascii="Times New Roman" w:hAnsi="Times New Roman" w:cs="Times New Roman"/>
                <w:sz w:val="24"/>
                <w:szCs w:val="24"/>
              </w:rPr>
              <w:t xml:space="preserve">» - </w:t>
            </w:r>
            <w:r w:rsidR="00172125" w:rsidRPr="00324D67">
              <w:rPr>
                <w:rFonts w:ascii="Times New Roman" w:hAnsi="Times New Roman" w:cs="Times New Roman"/>
                <w:i/>
                <w:sz w:val="24"/>
                <w:szCs w:val="24"/>
              </w:rPr>
              <w:t xml:space="preserve">Мельников Н.Н., </w:t>
            </w:r>
            <w:proofErr w:type="spellStart"/>
            <w:r w:rsidR="00172125" w:rsidRPr="00324D67">
              <w:rPr>
                <w:rFonts w:ascii="Times New Roman" w:hAnsi="Times New Roman" w:cs="Times New Roman"/>
                <w:i/>
                <w:sz w:val="24"/>
                <w:szCs w:val="24"/>
              </w:rPr>
              <w:t>Конухин</w:t>
            </w:r>
            <w:proofErr w:type="spellEnd"/>
            <w:r w:rsidR="00172125" w:rsidRPr="00324D67">
              <w:rPr>
                <w:rFonts w:ascii="Times New Roman" w:hAnsi="Times New Roman" w:cs="Times New Roman"/>
                <w:i/>
                <w:sz w:val="24"/>
                <w:szCs w:val="24"/>
              </w:rPr>
              <w:t xml:space="preserve"> В.П., Наумов В.А., Гусак С.А., Амосов П.В.</w:t>
            </w:r>
            <w:r w:rsidRPr="00324D67">
              <w:rPr>
                <w:rFonts w:ascii="Times New Roman" w:hAnsi="Times New Roman" w:cs="Times New Roman"/>
                <w:sz w:val="24"/>
                <w:szCs w:val="24"/>
              </w:rPr>
              <w:t xml:space="preserve"> (</w:t>
            </w:r>
            <w:r w:rsidR="00172125" w:rsidRPr="00324D67">
              <w:rPr>
                <w:rFonts w:ascii="Times New Roman" w:hAnsi="Times New Roman" w:cs="Times New Roman"/>
                <w:sz w:val="24"/>
                <w:szCs w:val="24"/>
              </w:rPr>
              <w:t>Горный институт Кольского научного центра РАН</w:t>
            </w:r>
            <w:r w:rsidRPr="00324D67">
              <w:rPr>
                <w:rFonts w:ascii="Times New Roman" w:hAnsi="Times New Roman" w:cs="Times New Roman"/>
                <w:sz w:val="24"/>
                <w:szCs w:val="24"/>
              </w:rPr>
              <w:t>)</w:t>
            </w:r>
          </w:p>
        </w:tc>
      </w:tr>
      <w:tr w:rsidR="00050776" w:rsidRPr="00324D67" w:rsidTr="00245DA2">
        <w:trPr>
          <w:cantSplit/>
        </w:trPr>
        <w:tc>
          <w:tcPr>
            <w:tcW w:w="1559" w:type="dxa"/>
          </w:tcPr>
          <w:p w:rsidR="00050776" w:rsidRPr="00324D67" w:rsidRDefault="00050776" w:rsidP="00245DA2">
            <w:pPr>
              <w:pStyle w:val="3"/>
              <w:spacing w:before="0" w:beforeAutospacing="0" w:after="0" w:afterAutospacing="0" w:line="276" w:lineRule="auto"/>
              <w:jc w:val="both"/>
              <w:outlineLvl w:val="2"/>
              <w:rPr>
                <w:b w:val="0"/>
                <w:sz w:val="24"/>
                <w:szCs w:val="24"/>
              </w:rPr>
            </w:pPr>
            <w:r w:rsidRPr="00324D67">
              <w:rPr>
                <w:b w:val="0"/>
                <w:sz w:val="24"/>
                <w:szCs w:val="24"/>
              </w:rPr>
              <w:t>13</w:t>
            </w:r>
            <w:r w:rsidRPr="00324D67">
              <w:rPr>
                <w:b w:val="0"/>
                <w:sz w:val="24"/>
                <w:szCs w:val="24"/>
                <w:vertAlign w:val="superscript"/>
              </w:rPr>
              <w:t>00</w:t>
            </w:r>
            <w:r w:rsidRPr="00324D67">
              <w:rPr>
                <w:b w:val="0"/>
                <w:sz w:val="24"/>
                <w:szCs w:val="24"/>
              </w:rPr>
              <w:t>-14</w:t>
            </w:r>
            <w:r w:rsidRPr="00324D67">
              <w:rPr>
                <w:b w:val="0"/>
                <w:sz w:val="24"/>
                <w:szCs w:val="24"/>
                <w:vertAlign w:val="superscript"/>
              </w:rPr>
              <w:t>00</w:t>
            </w:r>
          </w:p>
        </w:tc>
        <w:tc>
          <w:tcPr>
            <w:tcW w:w="8755" w:type="dxa"/>
          </w:tcPr>
          <w:p w:rsidR="00050776" w:rsidRPr="00324D67" w:rsidRDefault="00050776" w:rsidP="00172125">
            <w:pPr>
              <w:pStyle w:val="3"/>
              <w:spacing w:before="0" w:beforeAutospacing="0" w:after="240" w:afterAutospacing="0" w:line="276" w:lineRule="auto"/>
              <w:jc w:val="both"/>
              <w:outlineLvl w:val="2"/>
              <w:rPr>
                <w:b w:val="0"/>
                <w:sz w:val="24"/>
                <w:szCs w:val="24"/>
              </w:rPr>
            </w:pPr>
            <w:r w:rsidRPr="00324D67">
              <w:rPr>
                <w:b w:val="0"/>
                <w:sz w:val="24"/>
                <w:szCs w:val="24"/>
              </w:rPr>
              <w:t>Обед</w:t>
            </w:r>
          </w:p>
        </w:tc>
      </w:tr>
      <w:tr w:rsidR="00050776" w:rsidRPr="00324D67" w:rsidTr="00245DA2">
        <w:trPr>
          <w:cantSplit/>
        </w:trPr>
        <w:tc>
          <w:tcPr>
            <w:tcW w:w="1559" w:type="dxa"/>
          </w:tcPr>
          <w:p w:rsidR="00050776" w:rsidRPr="00324D67" w:rsidRDefault="00050776" w:rsidP="00245DA2">
            <w:pPr>
              <w:pStyle w:val="3"/>
              <w:spacing w:before="0" w:beforeAutospacing="0" w:after="0" w:afterAutospacing="0" w:line="276" w:lineRule="auto"/>
              <w:jc w:val="both"/>
              <w:outlineLvl w:val="2"/>
              <w:rPr>
                <w:sz w:val="24"/>
                <w:szCs w:val="24"/>
              </w:rPr>
            </w:pPr>
            <w:r w:rsidRPr="00324D67">
              <w:rPr>
                <w:sz w:val="24"/>
                <w:szCs w:val="24"/>
              </w:rPr>
              <w:t>14</w:t>
            </w:r>
            <w:r w:rsidRPr="00324D67">
              <w:rPr>
                <w:sz w:val="24"/>
                <w:szCs w:val="24"/>
                <w:vertAlign w:val="superscript"/>
              </w:rPr>
              <w:t>00</w:t>
            </w:r>
            <w:r w:rsidRPr="00324D67">
              <w:rPr>
                <w:sz w:val="24"/>
                <w:szCs w:val="24"/>
              </w:rPr>
              <w:t>-15</w:t>
            </w:r>
            <w:r w:rsidRPr="00324D67">
              <w:rPr>
                <w:sz w:val="24"/>
                <w:szCs w:val="24"/>
                <w:vertAlign w:val="superscript"/>
              </w:rPr>
              <w:t>40</w:t>
            </w:r>
          </w:p>
        </w:tc>
        <w:tc>
          <w:tcPr>
            <w:tcW w:w="8755" w:type="dxa"/>
          </w:tcPr>
          <w:p w:rsidR="00050776" w:rsidRPr="00324D67" w:rsidRDefault="00050776" w:rsidP="00245DA2">
            <w:pPr>
              <w:pStyle w:val="3"/>
              <w:spacing w:before="0" w:beforeAutospacing="0" w:after="240" w:afterAutospacing="0" w:line="276" w:lineRule="auto"/>
              <w:jc w:val="both"/>
              <w:outlineLvl w:val="2"/>
              <w:rPr>
                <w:sz w:val="24"/>
                <w:szCs w:val="24"/>
              </w:rPr>
            </w:pPr>
            <w:r w:rsidRPr="00324D67">
              <w:rPr>
                <w:sz w:val="24"/>
                <w:szCs w:val="24"/>
              </w:rPr>
              <w:t>Окончание сессии 2</w:t>
            </w:r>
          </w:p>
        </w:tc>
      </w:tr>
      <w:tr w:rsidR="00593615" w:rsidRPr="00324D67" w:rsidTr="00245DA2">
        <w:trPr>
          <w:cantSplit/>
        </w:trPr>
        <w:tc>
          <w:tcPr>
            <w:tcW w:w="1559" w:type="dxa"/>
          </w:tcPr>
          <w:p w:rsidR="00593615" w:rsidRPr="00324D67" w:rsidRDefault="00593615" w:rsidP="00245DA2">
            <w:pPr>
              <w:pStyle w:val="3"/>
              <w:spacing w:before="0" w:beforeAutospacing="0" w:after="0" w:afterAutospacing="0" w:line="276" w:lineRule="auto"/>
              <w:jc w:val="right"/>
              <w:outlineLvl w:val="2"/>
              <w:rPr>
                <w:b w:val="0"/>
                <w:sz w:val="24"/>
                <w:szCs w:val="24"/>
              </w:rPr>
            </w:pPr>
            <w:r w:rsidRPr="00324D67">
              <w:rPr>
                <w:b w:val="0"/>
                <w:sz w:val="24"/>
                <w:szCs w:val="24"/>
              </w:rPr>
              <w:t>2</w:t>
            </w:r>
            <w:r w:rsidRPr="00324D67">
              <w:rPr>
                <w:b w:val="0"/>
                <w:sz w:val="24"/>
                <w:szCs w:val="24"/>
                <w:lang w:val="en-US"/>
              </w:rPr>
              <w:t>3</w:t>
            </w:r>
            <w:r w:rsidRPr="00324D67">
              <w:rPr>
                <w:b w:val="0"/>
                <w:sz w:val="24"/>
                <w:szCs w:val="24"/>
              </w:rPr>
              <w:t xml:space="preserve"> (2</w:t>
            </w:r>
            <w:r w:rsidRPr="00324D67">
              <w:rPr>
                <w:b w:val="0"/>
                <w:sz w:val="24"/>
                <w:szCs w:val="24"/>
                <w:lang w:val="en-US"/>
              </w:rPr>
              <w:t>0</w:t>
            </w:r>
            <w:r w:rsidRPr="00324D67">
              <w:rPr>
                <w:b w:val="0"/>
                <w:sz w:val="24"/>
                <w:szCs w:val="24"/>
              </w:rPr>
              <w:sym w:font="Symbol" w:char="F0A2"/>
            </w:r>
            <w:r w:rsidRPr="00324D67">
              <w:rPr>
                <w:b w:val="0"/>
                <w:sz w:val="24"/>
                <w:szCs w:val="24"/>
                <w:lang w:val="en-US"/>
              </w:rPr>
              <w:t>)</w:t>
            </w:r>
          </w:p>
        </w:tc>
        <w:tc>
          <w:tcPr>
            <w:tcW w:w="8755" w:type="dxa"/>
          </w:tcPr>
          <w:p w:rsidR="00593615" w:rsidRPr="00324D67" w:rsidRDefault="00593615" w:rsidP="00C54089">
            <w:pPr>
              <w:spacing w:after="240" w:line="276" w:lineRule="auto"/>
              <w:rPr>
                <w:rFonts w:ascii="Times New Roman" w:hAnsi="Times New Roman" w:cs="Times New Roman"/>
                <w:sz w:val="24"/>
                <w:szCs w:val="24"/>
              </w:rPr>
            </w:pPr>
            <w:r w:rsidRPr="00324D67">
              <w:rPr>
                <w:rFonts w:ascii="Times New Roman" w:hAnsi="Times New Roman" w:cs="Times New Roman"/>
                <w:sz w:val="24"/>
                <w:szCs w:val="24"/>
              </w:rPr>
              <w:t>«</w:t>
            </w:r>
            <w:r w:rsidR="00AA3E7C">
              <w:rPr>
                <w:rFonts w:ascii="Times New Roman" w:hAnsi="Times New Roman" w:cs="Times New Roman"/>
                <w:sz w:val="24"/>
                <w:szCs w:val="24"/>
              </w:rPr>
              <w:t>Свинцово-висмутовый</w:t>
            </w:r>
            <w:r w:rsidR="002202BC" w:rsidRPr="00324D67">
              <w:rPr>
                <w:rFonts w:ascii="Times New Roman" w:hAnsi="Times New Roman" w:cs="Times New Roman"/>
                <w:sz w:val="24"/>
                <w:szCs w:val="24"/>
              </w:rPr>
              <w:t xml:space="preserve"> быстрый реактор СВБР-100 для региональной атомной энергетики малой мощности</w:t>
            </w:r>
            <w:r w:rsidRPr="00324D67">
              <w:rPr>
                <w:rFonts w:ascii="Times New Roman" w:hAnsi="Times New Roman" w:cs="Times New Roman"/>
                <w:sz w:val="24"/>
                <w:szCs w:val="24"/>
              </w:rPr>
              <w:t xml:space="preserve">» - </w:t>
            </w:r>
            <w:r w:rsidR="002202BC" w:rsidRPr="00324D67">
              <w:rPr>
                <w:rFonts w:ascii="Times New Roman" w:hAnsi="Times New Roman" w:cs="Times New Roman"/>
                <w:i/>
                <w:sz w:val="24"/>
                <w:szCs w:val="24"/>
              </w:rPr>
              <w:t>Петроченко В.В.</w:t>
            </w:r>
            <w:r w:rsidR="001355AD" w:rsidRPr="00324D67">
              <w:rPr>
                <w:rFonts w:ascii="Times New Roman" w:hAnsi="Times New Roman" w:cs="Times New Roman"/>
                <w:i/>
                <w:sz w:val="24"/>
                <w:szCs w:val="24"/>
              </w:rPr>
              <w:t xml:space="preserve">, </w:t>
            </w:r>
            <w:r w:rsidR="002202BC" w:rsidRPr="00324D67">
              <w:rPr>
                <w:rFonts w:ascii="Times New Roman" w:hAnsi="Times New Roman" w:cs="Times New Roman"/>
                <w:i/>
                <w:sz w:val="24"/>
                <w:szCs w:val="24"/>
              </w:rPr>
              <w:t>Комлев О.Г.</w:t>
            </w:r>
            <w:r w:rsidR="001355AD" w:rsidRPr="00324D67">
              <w:rPr>
                <w:rFonts w:ascii="Times New Roman" w:hAnsi="Times New Roman" w:cs="Times New Roman"/>
                <w:sz w:val="24"/>
                <w:szCs w:val="24"/>
              </w:rPr>
              <w:t xml:space="preserve"> (</w:t>
            </w:r>
            <w:r w:rsidR="002202BC" w:rsidRPr="00324D67">
              <w:rPr>
                <w:rFonts w:ascii="Times New Roman" w:hAnsi="Times New Roman" w:cs="Times New Roman"/>
                <w:sz w:val="24"/>
                <w:szCs w:val="24"/>
              </w:rPr>
              <w:t>ОАО «АКМЭ-инжиниринг»</w:t>
            </w:r>
            <w:r w:rsidR="001355AD" w:rsidRPr="00324D67">
              <w:rPr>
                <w:rFonts w:ascii="Times New Roman" w:hAnsi="Times New Roman" w:cs="Times New Roman"/>
                <w:sz w:val="24"/>
                <w:szCs w:val="24"/>
              </w:rPr>
              <w:t xml:space="preserve">), </w:t>
            </w:r>
            <w:proofErr w:type="spellStart"/>
            <w:r w:rsidR="002202BC" w:rsidRPr="00324D67">
              <w:rPr>
                <w:rFonts w:ascii="Times New Roman" w:hAnsi="Times New Roman" w:cs="Times New Roman"/>
                <w:i/>
                <w:sz w:val="24"/>
                <w:szCs w:val="24"/>
              </w:rPr>
              <w:t>Джангобе</w:t>
            </w:r>
            <w:r w:rsidR="00C54089">
              <w:rPr>
                <w:rFonts w:ascii="Times New Roman" w:hAnsi="Times New Roman" w:cs="Times New Roman"/>
                <w:i/>
                <w:sz w:val="24"/>
                <w:szCs w:val="24"/>
              </w:rPr>
              <w:t>г</w:t>
            </w:r>
            <w:r w:rsidR="002202BC" w:rsidRPr="00324D67">
              <w:rPr>
                <w:rFonts w:ascii="Times New Roman" w:hAnsi="Times New Roman" w:cs="Times New Roman"/>
                <w:i/>
                <w:sz w:val="24"/>
                <w:szCs w:val="24"/>
              </w:rPr>
              <w:t>ов</w:t>
            </w:r>
            <w:proofErr w:type="spellEnd"/>
            <w:r w:rsidR="002202BC" w:rsidRPr="00324D67">
              <w:rPr>
                <w:rFonts w:ascii="Times New Roman" w:hAnsi="Times New Roman" w:cs="Times New Roman"/>
                <w:i/>
                <w:sz w:val="24"/>
                <w:szCs w:val="24"/>
              </w:rPr>
              <w:t xml:space="preserve"> В.В.</w:t>
            </w:r>
            <w:r w:rsidR="002202BC" w:rsidRPr="00324D67">
              <w:rPr>
                <w:rFonts w:ascii="Times New Roman" w:hAnsi="Times New Roman" w:cs="Times New Roman"/>
                <w:sz w:val="24"/>
                <w:szCs w:val="24"/>
              </w:rPr>
              <w:t xml:space="preserve"> </w:t>
            </w:r>
            <w:r w:rsidR="001355AD" w:rsidRPr="00324D67">
              <w:rPr>
                <w:rFonts w:ascii="Times New Roman" w:hAnsi="Times New Roman" w:cs="Times New Roman"/>
                <w:sz w:val="24"/>
                <w:szCs w:val="24"/>
              </w:rPr>
              <w:t>(</w:t>
            </w:r>
            <w:r w:rsidR="00E24B96" w:rsidRPr="00324D67">
              <w:rPr>
                <w:rFonts w:ascii="Times New Roman" w:hAnsi="Times New Roman" w:cs="Times New Roman"/>
                <w:sz w:val="24"/>
                <w:szCs w:val="24"/>
              </w:rPr>
              <w:t>ОАО ОКБ «Гидропресс»</w:t>
            </w:r>
            <w:r w:rsidR="001355AD" w:rsidRPr="00324D67">
              <w:rPr>
                <w:rFonts w:ascii="Times New Roman" w:hAnsi="Times New Roman" w:cs="Times New Roman"/>
                <w:sz w:val="24"/>
                <w:szCs w:val="24"/>
              </w:rPr>
              <w:t xml:space="preserve">), </w:t>
            </w:r>
            <w:proofErr w:type="spellStart"/>
            <w:r w:rsidR="002202BC" w:rsidRPr="00324D67">
              <w:rPr>
                <w:rFonts w:ascii="Times New Roman" w:hAnsi="Times New Roman" w:cs="Times New Roman"/>
                <w:i/>
                <w:sz w:val="24"/>
                <w:szCs w:val="24"/>
              </w:rPr>
              <w:t>Говердовский</w:t>
            </w:r>
            <w:proofErr w:type="spellEnd"/>
            <w:r w:rsidR="002202BC" w:rsidRPr="00324D67">
              <w:rPr>
                <w:rFonts w:ascii="Times New Roman" w:hAnsi="Times New Roman" w:cs="Times New Roman"/>
                <w:i/>
                <w:sz w:val="24"/>
                <w:szCs w:val="24"/>
                <w:lang w:val="en-US"/>
              </w:rPr>
              <w:t> </w:t>
            </w:r>
            <w:r w:rsidR="002202BC" w:rsidRPr="00324D67">
              <w:rPr>
                <w:rFonts w:ascii="Times New Roman" w:hAnsi="Times New Roman" w:cs="Times New Roman"/>
                <w:i/>
                <w:sz w:val="24"/>
                <w:szCs w:val="24"/>
              </w:rPr>
              <w:t>А.А.</w:t>
            </w:r>
            <w:r w:rsidR="002202BC" w:rsidRPr="00324D67">
              <w:rPr>
                <w:rFonts w:ascii="Times New Roman" w:hAnsi="Times New Roman" w:cs="Times New Roman"/>
                <w:sz w:val="24"/>
                <w:szCs w:val="24"/>
              </w:rPr>
              <w:t xml:space="preserve"> </w:t>
            </w:r>
            <w:r w:rsidR="001355AD" w:rsidRPr="00324D67">
              <w:rPr>
                <w:rFonts w:ascii="Times New Roman" w:hAnsi="Times New Roman" w:cs="Times New Roman"/>
                <w:sz w:val="24"/>
                <w:szCs w:val="24"/>
              </w:rPr>
              <w:t>(</w:t>
            </w:r>
            <w:r w:rsidR="002202BC" w:rsidRPr="00324D67">
              <w:rPr>
                <w:rFonts w:ascii="Times New Roman" w:hAnsi="Times New Roman" w:cs="Times New Roman"/>
                <w:sz w:val="24"/>
                <w:szCs w:val="24"/>
              </w:rPr>
              <w:t>ФГУП «ГНЦ РФ-ФЭИ»</w:t>
            </w:r>
            <w:r w:rsidR="001355AD" w:rsidRPr="00324D67">
              <w:rPr>
                <w:rFonts w:ascii="Times New Roman" w:hAnsi="Times New Roman" w:cs="Times New Roman"/>
                <w:sz w:val="24"/>
                <w:szCs w:val="24"/>
              </w:rPr>
              <w:t>)</w:t>
            </w:r>
          </w:p>
        </w:tc>
      </w:tr>
      <w:tr w:rsidR="00593615" w:rsidRPr="00324D67" w:rsidTr="00245DA2">
        <w:trPr>
          <w:cantSplit/>
        </w:trPr>
        <w:tc>
          <w:tcPr>
            <w:tcW w:w="1559" w:type="dxa"/>
          </w:tcPr>
          <w:p w:rsidR="00593615" w:rsidRPr="00324D67" w:rsidRDefault="00593615" w:rsidP="00245DA2">
            <w:pPr>
              <w:pStyle w:val="3"/>
              <w:spacing w:before="0" w:beforeAutospacing="0" w:after="0" w:afterAutospacing="0" w:line="276" w:lineRule="auto"/>
              <w:jc w:val="right"/>
              <w:outlineLvl w:val="2"/>
              <w:rPr>
                <w:b w:val="0"/>
                <w:sz w:val="24"/>
                <w:szCs w:val="24"/>
              </w:rPr>
            </w:pPr>
            <w:r w:rsidRPr="00324D67">
              <w:rPr>
                <w:b w:val="0"/>
                <w:sz w:val="24"/>
                <w:szCs w:val="24"/>
              </w:rPr>
              <w:t>24 (20</w:t>
            </w:r>
            <w:r w:rsidRPr="00324D67">
              <w:rPr>
                <w:b w:val="0"/>
                <w:sz w:val="24"/>
                <w:szCs w:val="24"/>
              </w:rPr>
              <w:sym w:font="Symbol" w:char="F0A2"/>
            </w:r>
            <w:r w:rsidRPr="00324D67">
              <w:rPr>
                <w:b w:val="0"/>
                <w:sz w:val="24"/>
                <w:szCs w:val="24"/>
              </w:rPr>
              <w:t>)</w:t>
            </w:r>
          </w:p>
        </w:tc>
        <w:tc>
          <w:tcPr>
            <w:tcW w:w="8755" w:type="dxa"/>
          </w:tcPr>
          <w:p w:rsidR="00593615" w:rsidRPr="00324D67" w:rsidRDefault="00593615" w:rsidP="00E24B96">
            <w:pPr>
              <w:spacing w:after="240" w:line="276" w:lineRule="auto"/>
              <w:rPr>
                <w:rFonts w:ascii="Times New Roman" w:hAnsi="Times New Roman" w:cs="Times New Roman"/>
                <w:sz w:val="24"/>
                <w:szCs w:val="24"/>
              </w:rPr>
            </w:pPr>
            <w:r w:rsidRPr="00324D67">
              <w:rPr>
                <w:rFonts w:ascii="Times New Roman" w:hAnsi="Times New Roman" w:cs="Times New Roman"/>
                <w:sz w:val="24"/>
                <w:szCs w:val="24"/>
              </w:rPr>
              <w:t>«</w:t>
            </w:r>
            <w:r w:rsidR="002202BC" w:rsidRPr="00324D67">
              <w:rPr>
                <w:rFonts w:ascii="Times New Roman" w:hAnsi="Times New Roman" w:cs="Times New Roman"/>
                <w:sz w:val="24"/>
                <w:szCs w:val="24"/>
              </w:rPr>
              <w:t xml:space="preserve">Атомная теплоэлектростанция малой мощности на базе </w:t>
            </w:r>
            <w:proofErr w:type="spellStart"/>
            <w:r w:rsidR="002202BC" w:rsidRPr="00324D67">
              <w:rPr>
                <w:rFonts w:ascii="Times New Roman" w:hAnsi="Times New Roman" w:cs="Times New Roman"/>
                <w:sz w:val="24"/>
                <w:szCs w:val="24"/>
              </w:rPr>
              <w:t>блочно</w:t>
            </w:r>
            <w:proofErr w:type="spellEnd"/>
            <w:r w:rsidR="002202BC" w:rsidRPr="00324D67">
              <w:rPr>
                <w:rFonts w:ascii="Times New Roman" w:hAnsi="Times New Roman" w:cs="Times New Roman"/>
                <w:sz w:val="24"/>
                <w:szCs w:val="24"/>
              </w:rPr>
              <w:t>-транспортабельного реакторного блока с установкой типа АБВ-6</w:t>
            </w:r>
            <w:r w:rsidRPr="00324D67">
              <w:rPr>
                <w:rFonts w:ascii="Times New Roman" w:hAnsi="Times New Roman" w:cs="Times New Roman"/>
                <w:sz w:val="24"/>
                <w:szCs w:val="24"/>
              </w:rPr>
              <w:t xml:space="preserve">» - </w:t>
            </w:r>
            <w:proofErr w:type="spellStart"/>
            <w:r w:rsidR="001355AD" w:rsidRPr="00324D67">
              <w:rPr>
                <w:rFonts w:ascii="Times New Roman" w:hAnsi="Times New Roman" w:cs="Times New Roman"/>
                <w:i/>
                <w:sz w:val="24"/>
                <w:szCs w:val="24"/>
              </w:rPr>
              <w:t>Кудинович</w:t>
            </w:r>
            <w:proofErr w:type="spellEnd"/>
            <w:r w:rsidR="001355AD" w:rsidRPr="00324D67">
              <w:rPr>
                <w:rFonts w:ascii="Times New Roman" w:hAnsi="Times New Roman" w:cs="Times New Roman"/>
                <w:i/>
                <w:sz w:val="24"/>
                <w:szCs w:val="24"/>
                <w:lang w:val="en-US"/>
              </w:rPr>
              <w:t> </w:t>
            </w:r>
            <w:r w:rsidR="001355AD" w:rsidRPr="00324D67">
              <w:rPr>
                <w:rFonts w:ascii="Times New Roman" w:hAnsi="Times New Roman" w:cs="Times New Roman"/>
                <w:i/>
                <w:sz w:val="24"/>
                <w:szCs w:val="24"/>
              </w:rPr>
              <w:t xml:space="preserve">И.В., Шкляров Н.В., </w:t>
            </w:r>
            <w:proofErr w:type="spellStart"/>
            <w:r w:rsidR="001355AD" w:rsidRPr="00324D67">
              <w:rPr>
                <w:rFonts w:ascii="Times New Roman" w:hAnsi="Times New Roman" w:cs="Times New Roman"/>
                <w:i/>
                <w:sz w:val="24"/>
                <w:szCs w:val="24"/>
              </w:rPr>
              <w:t>Сутеева</w:t>
            </w:r>
            <w:proofErr w:type="spellEnd"/>
            <w:r w:rsidR="001355AD" w:rsidRPr="00324D67">
              <w:rPr>
                <w:rFonts w:ascii="Times New Roman" w:hAnsi="Times New Roman" w:cs="Times New Roman"/>
                <w:i/>
                <w:sz w:val="24"/>
                <w:szCs w:val="24"/>
              </w:rPr>
              <w:t xml:space="preserve"> А.Ж.</w:t>
            </w:r>
            <w:r w:rsidR="001355AD" w:rsidRPr="00324D67">
              <w:rPr>
                <w:rFonts w:ascii="Times New Roman" w:hAnsi="Times New Roman" w:cs="Times New Roman"/>
                <w:sz w:val="24"/>
                <w:szCs w:val="24"/>
              </w:rPr>
              <w:t xml:space="preserve"> (</w:t>
            </w:r>
            <w:r w:rsidR="002202BC" w:rsidRPr="00324D67">
              <w:rPr>
                <w:rFonts w:ascii="Times New Roman" w:hAnsi="Times New Roman" w:cs="Times New Roman"/>
                <w:sz w:val="24"/>
                <w:szCs w:val="24"/>
              </w:rPr>
              <w:t>ФГУП «Крыловский государственный научный центр»</w:t>
            </w:r>
            <w:r w:rsidR="001355AD" w:rsidRPr="00324D67">
              <w:rPr>
                <w:rFonts w:ascii="Times New Roman" w:hAnsi="Times New Roman" w:cs="Times New Roman"/>
                <w:sz w:val="24"/>
                <w:szCs w:val="24"/>
              </w:rPr>
              <w:t>)</w:t>
            </w:r>
          </w:p>
        </w:tc>
      </w:tr>
      <w:tr w:rsidR="00593615" w:rsidRPr="00324D67" w:rsidTr="00245DA2">
        <w:trPr>
          <w:cantSplit/>
        </w:trPr>
        <w:tc>
          <w:tcPr>
            <w:tcW w:w="1559" w:type="dxa"/>
          </w:tcPr>
          <w:p w:rsidR="00593615" w:rsidRPr="00324D67" w:rsidRDefault="00593615" w:rsidP="00245DA2">
            <w:pPr>
              <w:pStyle w:val="3"/>
              <w:spacing w:before="0" w:beforeAutospacing="0" w:after="0" w:afterAutospacing="0" w:line="276" w:lineRule="auto"/>
              <w:jc w:val="right"/>
              <w:outlineLvl w:val="2"/>
              <w:rPr>
                <w:b w:val="0"/>
                <w:sz w:val="24"/>
                <w:szCs w:val="24"/>
              </w:rPr>
            </w:pPr>
            <w:r w:rsidRPr="00324D67">
              <w:rPr>
                <w:b w:val="0"/>
                <w:sz w:val="24"/>
                <w:szCs w:val="24"/>
              </w:rPr>
              <w:t>2</w:t>
            </w:r>
            <w:r w:rsidRPr="00324D67">
              <w:rPr>
                <w:b w:val="0"/>
                <w:sz w:val="24"/>
                <w:szCs w:val="24"/>
                <w:lang w:val="en-US"/>
              </w:rPr>
              <w:t>5</w:t>
            </w:r>
            <w:r w:rsidRPr="00324D67">
              <w:rPr>
                <w:b w:val="0"/>
                <w:sz w:val="24"/>
                <w:szCs w:val="24"/>
              </w:rPr>
              <w:t xml:space="preserve"> (2</w:t>
            </w:r>
            <w:r w:rsidRPr="00324D67">
              <w:rPr>
                <w:b w:val="0"/>
                <w:sz w:val="24"/>
                <w:szCs w:val="24"/>
                <w:lang w:val="en-US"/>
              </w:rPr>
              <w:t>0</w:t>
            </w:r>
            <w:r w:rsidRPr="00324D67">
              <w:rPr>
                <w:b w:val="0"/>
                <w:sz w:val="24"/>
                <w:szCs w:val="24"/>
              </w:rPr>
              <w:sym w:font="Symbol" w:char="F0A2"/>
            </w:r>
            <w:r w:rsidRPr="00324D67">
              <w:rPr>
                <w:b w:val="0"/>
                <w:sz w:val="24"/>
                <w:szCs w:val="24"/>
                <w:lang w:val="en-US"/>
              </w:rPr>
              <w:t>)</w:t>
            </w:r>
          </w:p>
        </w:tc>
        <w:tc>
          <w:tcPr>
            <w:tcW w:w="8755" w:type="dxa"/>
          </w:tcPr>
          <w:p w:rsidR="00593615" w:rsidRPr="00324D67" w:rsidRDefault="00593615" w:rsidP="002202BC">
            <w:pPr>
              <w:pStyle w:val="a7"/>
              <w:spacing w:after="240" w:line="276" w:lineRule="auto"/>
              <w:ind w:left="0"/>
              <w:rPr>
                <w:rFonts w:ascii="Times New Roman" w:hAnsi="Times New Roman" w:cs="Times New Roman"/>
                <w:sz w:val="24"/>
                <w:szCs w:val="24"/>
              </w:rPr>
            </w:pPr>
            <w:r w:rsidRPr="00324D67">
              <w:rPr>
                <w:rFonts w:ascii="Times New Roman" w:hAnsi="Times New Roman" w:cs="Times New Roman"/>
                <w:sz w:val="24"/>
                <w:szCs w:val="24"/>
              </w:rPr>
              <w:t>«</w:t>
            </w:r>
            <w:r w:rsidR="002202BC" w:rsidRPr="00324D67">
              <w:rPr>
                <w:rFonts w:ascii="Times New Roman" w:hAnsi="Times New Roman" w:cs="Times New Roman"/>
                <w:sz w:val="24"/>
                <w:szCs w:val="24"/>
              </w:rPr>
              <w:t>Возможности применения двуокиси углерода в высокотемпературных реакторах с газотурбинным циклом для установок малой мощности</w:t>
            </w:r>
            <w:r w:rsidRPr="00324D67">
              <w:rPr>
                <w:rFonts w:ascii="Times New Roman" w:hAnsi="Times New Roman" w:cs="Times New Roman"/>
                <w:sz w:val="24"/>
                <w:szCs w:val="24"/>
              </w:rPr>
              <w:t xml:space="preserve">» - </w:t>
            </w:r>
            <w:proofErr w:type="spellStart"/>
            <w:r w:rsidR="002202BC" w:rsidRPr="00324D67">
              <w:rPr>
                <w:rFonts w:ascii="Times New Roman" w:hAnsi="Times New Roman" w:cs="Times New Roman"/>
                <w:i/>
                <w:sz w:val="24"/>
                <w:szCs w:val="24"/>
              </w:rPr>
              <w:t>Кодочигов</w:t>
            </w:r>
            <w:proofErr w:type="spellEnd"/>
            <w:r w:rsidR="002202BC" w:rsidRPr="00324D67">
              <w:rPr>
                <w:rFonts w:ascii="Times New Roman" w:hAnsi="Times New Roman" w:cs="Times New Roman"/>
                <w:i/>
                <w:sz w:val="24"/>
                <w:szCs w:val="24"/>
              </w:rPr>
              <w:t xml:space="preserve"> Н.Г., Головко В.Ф., Абросимов Н.Г., Ганин М.Е.</w:t>
            </w:r>
            <w:r w:rsidR="002202BC" w:rsidRPr="00324D67">
              <w:rPr>
                <w:rFonts w:ascii="Times New Roman" w:hAnsi="Times New Roman" w:cs="Times New Roman"/>
                <w:sz w:val="24"/>
                <w:szCs w:val="24"/>
              </w:rPr>
              <w:t xml:space="preserve"> </w:t>
            </w:r>
            <w:r w:rsidR="001355AD" w:rsidRPr="00324D67">
              <w:rPr>
                <w:rFonts w:ascii="Times New Roman" w:hAnsi="Times New Roman" w:cs="Times New Roman"/>
                <w:sz w:val="24"/>
                <w:szCs w:val="24"/>
              </w:rPr>
              <w:t>(</w:t>
            </w:r>
            <w:r w:rsidR="002202BC" w:rsidRPr="00324D67">
              <w:rPr>
                <w:rFonts w:ascii="Times New Roman" w:hAnsi="Times New Roman" w:cs="Times New Roman"/>
                <w:sz w:val="24"/>
                <w:szCs w:val="24"/>
              </w:rPr>
              <w:t>ОАО «ОКБМ Африкантов»</w:t>
            </w:r>
            <w:r w:rsidR="001355AD" w:rsidRPr="00324D67">
              <w:rPr>
                <w:rFonts w:ascii="Times New Roman" w:hAnsi="Times New Roman" w:cs="Times New Roman"/>
                <w:sz w:val="24"/>
                <w:szCs w:val="24"/>
              </w:rPr>
              <w:t xml:space="preserve">), </w:t>
            </w:r>
            <w:proofErr w:type="spellStart"/>
            <w:r w:rsidR="002202BC" w:rsidRPr="00324D67">
              <w:rPr>
                <w:rFonts w:ascii="Times New Roman" w:hAnsi="Times New Roman" w:cs="Times New Roman"/>
                <w:i/>
                <w:sz w:val="24"/>
                <w:szCs w:val="24"/>
              </w:rPr>
              <w:t>Арбеков</w:t>
            </w:r>
            <w:proofErr w:type="spellEnd"/>
            <w:r w:rsidR="002202BC" w:rsidRPr="00324D67">
              <w:rPr>
                <w:rFonts w:ascii="Times New Roman" w:hAnsi="Times New Roman" w:cs="Times New Roman"/>
                <w:i/>
                <w:sz w:val="24"/>
                <w:szCs w:val="24"/>
                <w:lang w:val="en-US"/>
              </w:rPr>
              <w:t> </w:t>
            </w:r>
            <w:r w:rsidR="002202BC" w:rsidRPr="00324D67">
              <w:rPr>
                <w:rFonts w:ascii="Times New Roman" w:hAnsi="Times New Roman" w:cs="Times New Roman"/>
                <w:i/>
                <w:sz w:val="24"/>
                <w:szCs w:val="24"/>
              </w:rPr>
              <w:t>А.И., Суровцев И.Г., Русаков Д.Д.</w:t>
            </w:r>
            <w:r w:rsidR="002202BC" w:rsidRPr="00324D67">
              <w:rPr>
                <w:rFonts w:ascii="Times New Roman" w:hAnsi="Times New Roman" w:cs="Times New Roman"/>
                <w:sz w:val="24"/>
                <w:szCs w:val="24"/>
              </w:rPr>
              <w:t xml:space="preserve"> </w:t>
            </w:r>
            <w:r w:rsidR="001355AD" w:rsidRPr="00324D67">
              <w:rPr>
                <w:rFonts w:ascii="Times New Roman" w:hAnsi="Times New Roman" w:cs="Times New Roman"/>
                <w:sz w:val="24"/>
                <w:szCs w:val="24"/>
              </w:rPr>
              <w:t>(</w:t>
            </w:r>
            <w:r w:rsidR="002202BC" w:rsidRPr="00324D67">
              <w:rPr>
                <w:rFonts w:ascii="Times New Roman" w:hAnsi="Times New Roman" w:cs="Times New Roman"/>
                <w:sz w:val="24"/>
                <w:szCs w:val="24"/>
              </w:rPr>
              <w:t>МГТУ им. Н.Э. Баумана</w:t>
            </w:r>
            <w:r w:rsidR="001355AD" w:rsidRPr="00324D67">
              <w:rPr>
                <w:rFonts w:ascii="Times New Roman" w:hAnsi="Times New Roman" w:cs="Times New Roman"/>
                <w:sz w:val="24"/>
                <w:szCs w:val="24"/>
              </w:rPr>
              <w:t>)</w:t>
            </w:r>
          </w:p>
        </w:tc>
      </w:tr>
      <w:tr w:rsidR="00593615" w:rsidRPr="00324D67" w:rsidTr="00245DA2">
        <w:trPr>
          <w:cantSplit/>
        </w:trPr>
        <w:tc>
          <w:tcPr>
            <w:tcW w:w="1559" w:type="dxa"/>
          </w:tcPr>
          <w:p w:rsidR="00593615" w:rsidRPr="00324D67" w:rsidRDefault="00593615" w:rsidP="00245DA2">
            <w:pPr>
              <w:pStyle w:val="3"/>
              <w:spacing w:before="0" w:beforeAutospacing="0" w:after="0" w:afterAutospacing="0" w:line="276" w:lineRule="auto"/>
              <w:jc w:val="right"/>
              <w:outlineLvl w:val="2"/>
              <w:rPr>
                <w:b w:val="0"/>
                <w:sz w:val="24"/>
                <w:szCs w:val="24"/>
              </w:rPr>
            </w:pPr>
            <w:r w:rsidRPr="00324D67">
              <w:rPr>
                <w:b w:val="0"/>
                <w:sz w:val="24"/>
                <w:szCs w:val="24"/>
              </w:rPr>
              <w:t>26 (20</w:t>
            </w:r>
            <w:r w:rsidRPr="00324D67">
              <w:rPr>
                <w:b w:val="0"/>
                <w:sz w:val="24"/>
                <w:szCs w:val="24"/>
              </w:rPr>
              <w:sym w:font="Symbol" w:char="F0A2"/>
            </w:r>
            <w:r w:rsidRPr="00324D67">
              <w:rPr>
                <w:b w:val="0"/>
                <w:sz w:val="24"/>
                <w:szCs w:val="24"/>
              </w:rPr>
              <w:t>)</w:t>
            </w:r>
          </w:p>
        </w:tc>
        <w:tc>
          <w:tcPr>
            <w:tcW w:w="8755" w:type="dxa"/>
          </w:tcPr>
          <w:p w:rsidR="00593615" w:rsidRPr="00324D67" w:rsidRDefault="00593615" w:rsidP="002202BC">
            <w:pPr>
              <w:autoSpaceDE w:val="0"/>
              <w:autoSpaceDN w:val="0"/>
              <w:adjustRightInd w:val="0"/>
              <w:spacing w:after="240" w:line="276" w:lineRule="auto"/>
              <w:rPr>
                <w:rFonts w:ascii="Times New Roman" w:hAnsi="Times New Roman" w:cs="Times New Roman"/>
                <w:sz w:val="24"/>
                <w:szCs w:val="24"/>
              </w:rPr>
            </w:pPr>
            <w:r w:rsidRPr="00324D67">
              <w:rPr>
                <w:rFonts w:ascii="Times New Roman" w:hAnsi="Times New Roman" w:cs="Times New Roman"/>
                <w:sz w:val="24"/>
                <w:szCs w:val="24"/>
              </w:rPr>
              <w:t>«</w:t>
            </w:r>
            <w:r w:rsidR="002202BC" w:rsidRPr="00324D67">
              <w:rPr>
                <w:rFonts w:ascii="Times New Roman" w:hAnsi="Times New Roman" w:cs="Times New Roman"/>
                <w:sz w:val="24"/>
                <w:szCs w:val="24"/>
              </w:rPr>
              <w:t>АСММ «Унитерм» - одно из актуальных направлений развития атомной энергетики</w:t>
            </w:r>
            <w:r w:rsidRPr="00324D67">
              <w:rPr>
                <w:rFonts w:ascii="Times New Roman" w:hAnsi="Times New Roman" w:cs="Times New Roman"/>
                <w:sz w:val="24"/>
                <w:szCs w:val="24"/>
              </w:rPr>
              <w:t xml:space="preserve">» - </w:t>
            </w:r>
            <w:r w:rsidR="001355AD" w:rsidRPr="00324D67">
              <w:rPr>
                <w:rFonts w:ascii="Times New Roman" w:hAnsi="Times New Roman" w:cs="Times New Roman"/>
                <w:i/>
                <w:sz w:val="24"/>
                <w:szCs w:val="24"/>
              </w:rPr>
              <w:t xml:space="preserve">Алексеев А.И., Гольцов Е.К., Гречко Г.И., Еремеев Д.В., </w:t>
            </w:r>
            <w:proofErr w:type="spellStart"/>
            <w:r w:rsidR="001355AD" w:rsidRPr="00324D67">
              <w:rPr>
                <w:rFonts w:ascii="Times New Roman" w:hAnsi="Times New Roman" w:cs="Times New Roman"/>
                <w:i/>
                <w:sz w:val="24"/>
                <w:szCs w:val="24"/>
              </w:rPr>
              <w:t>Пепа</w:t>
            </w:r>
            <w:proofErr w:type="spellEnd"/>
            <w:r w:rsidR="001355AD" w:rsidRPr="00324D67">
              <w:rPr>
                <w:rFonts w:ascii="Times New Roman" w:hAnsi="Times New Roman" w:cs="Times New Roman"/>
                <w:i/>
                <w:sz w:val="24"/>
                <w:szCs w:val="24"/>
              </w:rPr>
              <w:t xml:space="preserve"> В.Н.</w:t>
            </w:r>
            <w:r w:rsidR="001355AD" w:rsidRPr="00324D67">
              <w:rPr>
                <w:rFonts w:ascii="Times New Roman" w:hAnsi="Times New Roman" w:cs="Times New Roman"/>
                <w:sz w:val="24"/>
                <w:szCs w:val="24"/>
              </w:rPr>
              <w:t xml:space="preserve"> (</w:t>
            </w:r>
            <w:r w:rsidR="002202BC" w:rsidRPr="00324D67">
              <w:rPr>
                <w:rFonts w:ascii="Times New Roman" w:hAnsi="Times New Roman" w:cs="Times New Roman"/>
                <w:sz w:val="24"/>
                <w:szCs w:val="24"/>
              </w:rPr>
              <w:t>ОАО «НИКИЭТ»</w:t>
            </w:r>
            <w:r w:rsidR="001355AD" w:rsidRPr="00324D67">
              <w:rPr>
                <w:rFonts w:ascii="Times New Roman" w:hAnsi="Times New Roman" w:cs="Times New Roman"/>
                <w:sz w:val="24"/>
                <w:szCs w:val="24"/>
              </w:rPr>
              <w:t>)</w:t>
            </w:r>
          </w:p>
        </w:tc>
      </w:tr>
      <w:tr w:rsidR="00593615" w:rsidRPr="00324D67" w:rsidTr="00245DA2">
        <w:trPr>
          <w:cantSplit/>
        </w:trPr>
        <w:tc>
          <w:tcPr>
            <w:tcW w:w="1559" w:type="dxa"/>
          </w:tcPr>
          <w:p w:rsidR="00593615" w:rsidRPr="00324D67" w:rsidRDefault="00593615" w:rsidP="00245DA2">
            <w:pPr>
              <w:pStyle w:val="3"/>
              <w:spacing w:before="0" w:beforeAutospacing="0" w:after="0" w:afterAutospacing="0" w:line="276" w:lineRule="auto"/>
              <w:jc w:val="right"/>
              <w:outlineLvl w:val="2"/>
              <w:rPr>
                <w:b w:val="0"/>
                <w:sz w:val="24"/>
                <w:szCs w:val="24"/>
              </w:rPr>
            </w:pPr>
            <w:r w:rsidRPr="00324D67">
              <w:rPr>
                <w:b w:val="0"/>
                <w:sz w:val="24"/>
                <w:szCs w:val="24"/>
              </w:rPr>
              <w:lastRenderedPageBreak/>
              <w:t>27 (20</w:t>
            </w:r>
            <w:r w:rsidRPr="00324D67">
              <w:rPr>
                <w:b w:val="0"/>
                <w:sz w:val="24"/>
                <w:szCs w:val="24"/>
              </w:rPr>
              <w:sym w:font="Symbol" w:char="F0A2"/>
            </w:r>
            <w:r w:rsidRPr="00324D67">
              <w:rPr>
                <w:b w:val="0"/>
                <w:sz w:val="24"/>
                <w:szCs w:val="24"/>
              </w:rPr>
              <w:t>)</w:t>
            </w:r>
          </w:p>
        </w:tc>
        <w:tc>
          <w:tcPr>
            <w:tcW w:w="8755" w:type="dxa"/>
          </w:tcPr>
          <w:p w:rsidR="00593615" w:rsidRPr="00324D67" w:rsidRDefault="00593615" w:rsidP="002202BC">
            <w:pPr>
              <w:pStyle w:val="a7"/>
              <w:spacing w:after="240" w:line="276" w:lineRule="auto"/>
              <w:ind w:left="0"/>
              <w:rPr>
                <w:rFonts w:ascii="Times New Roman" w:hAnsi="Times New Roman" w:cs="Times New Roman"/>
                <w:sz w:val="24"/>
                <w:szCs w:val="24"/>
              </w:rPr>
            </w:pPr>
            <w:r w:rsidRPr="00324D67">
              <w:rPr>
                <w:rFonts w:ascii="Times New Roman" w:hAnsi="Times New Roman" w:cs="Times New Roman"/>
                <w:sz w:val="24"/>
                <w:szCs w:val="24"/>
              </w:rPr>
              <w:t>«</w:t>
            </w:r>
            <w:r w:rsidR="002202BC" w:rsidRPr="00324D67">
              <w:rPr>
                <w:rFonts w:ascii="Times New Roman" w:hAnsi="Times New Roman" w:cs="Times New Roman"/>
                <w:sz w:val="24"/>
                <w:szCs w:val="24"/>
              </w:rPr>
              <w:t xml:space="preserve">Реакторная установка ВК-300 для региональной </w:t>
            </w:r>
            <w:proofErr w:type="spellStart"/>
            <w:r w:rsidR="002202BC" w:rsidRPr="00324D67">
              <w:rPr>
                <w:rFonts w:ascii="Times New Roman" w:hAnsi="Times New Roman" w:cs="Times New Roman"/>
                <w:sz w:val="24"/>
                <w:szCs w:val="24"/>
              </w:rPr>
              <w:t>когенерационной</w:t>
            </w:r>
            <w:proofErr w:type="spellEnd"/>
            <w:r w:rsidR="002202BC" w:rsidRPr="00324D67">
              <w:rPr>
                <w:rFonts w:ascii="Times New Roman" w:hAnsi="Times New Roman" w:cs="Times New Roman"/>
                <w:sz w:val="24"/>
                <w:szCs w:val="24"/>
              </w:rPr>
              <w:t xml:space="preserve"> энергетики</w:t>
            </w:r>
            <w:r w:rsidRPr="00324D67">
              <w:rPr>
                <w:rFonts w:ascii="Times New Roman" w:hAnsi="Times New Roman" w:cs="Times New Roman"/>
                <w:sz w:val="24"/>
                <w:szCs w:val="24"/>
              </w:rPr>
              <w:t xml:space="preserve">» - </w:t>
            </w:r>
            <w:r w:rsidR="002202BC" w:rsidRPr="00324D67">
              <w:rPr>
                <w:rFonts w:ascii="Times New Roman" w:hAnsi="Times New Roman" w:cs="Times New Roman"/>
                <w:i/>
                <w:sz w:val="24"/>
                <w:szCs w:val="24"/>
              </w:rPr>
              <w:t>Кузнецов Ю.Н., Колесников К.Э.</w:t>
            </w:r>
            <w:r w:rsidR="001355AD" w:rsidRPr="00324D67">
              <w:rPr>
                <w:rFonts w:ascii="Times New Roman" w:hAnsi="Times New Roman" w:cs="Times New Roman"/>
                <w:sz w:val="24"/>
                <w:szCs w:val="24"/>
              </w:rPr>
              <w:t xml:space="preserve"> (</w:t>
            </w:r>
            <w:r w:rsidR="002202BC" w:rsidRPr="00324D67">
              <w:rPr>
                <w:rFonts w:ascii="Times New Roman" w:hAnsi="Times New Roman" w:cs="Times New Roman"/>
                <w:sz w:val="24"/>
                <w:szCs w:val="24"/>
              </w:rPr>
              <w:t>ОАО «НИКИЭТ»</w:t>
            </w:r>
            <w:r w:rsidR="001355AD" w:rsidRPr="00324D67">
              <w:rPr>
                <w:rFonts w:ascii="Times New Roman" w:hAnsi="Times New Roman" w:cs="Times New Roman"/>
                <w:sz w:val="24"/>
                <w:szCs w:val="24"/>
              </w:rPr>
              <w:t>)</w:t>
            </w:r>
          </w:p>
        </w:tc>
      </w:tr>
      <w:tr w:rsidR="00050776" w:rsidRPr="00324D67" w:rsidTr="00245DA2">
        <w:trPr>
          <w:cantSplit/>
        </w:trPr>
        <w:tc>
          <w:tcPr>
            <w:tcW w:w="1559" w:type="dxa"/>
          </w:tcPr>
          <w:p w:rsidR="00050776" w:rsidRPr="00324D67" w:rsidRDefault="00050776" w:rsidP="00245DA2">
            <w:pPr>
              <w:pStyle w:val="3"/>
              <w:spacing w:before="0" w:beforeAutospacing="0" w:after="0" w:afterAutospacing="0" w:line="276" w:lineRule="auto"/>
              <w:jc w:val="both"/>
              <w:outlineLvl w:val="2"/>
              <w:rPr>
                <w:b w:val="0"/>
                <w:sz w:val="24"/>
                <w:szCs w:val="24"/>
              </w:rPr>
            </w:pPr>
            <w:r w:rsidRPr="00324D67">
              <w:rPr>
                <w:b w:val="0"/>
                <w:sz w:val="24"/>
                <w:szCs w:val="24"/>
              </w:rPr>
              <w:t>15</w:t>
            </w:r>
            <w:r w:rsidRPr="00324D67">
              <w:rPr>
                <w:b w:val="0"/>
                <w:sz w:val="24"/>
                <w:szCs w:val="24"/>
                <w:vertAlign w:val="superscript"/>
              </w:rPr>
              <w:t>40</w:t>
            </w:r>
            <w:r w:rsidRPr="00324D67">
              <w:rPr>
                <w:b w:val="0"/>
                <w:sz w:val="24"/>
                <w:szCs w:val="24"/>
              </w:rPr>
              <w:t>-15</w:t>
            </w:r>
            <w:r w:rsidRPr="00324D67">
              <w:rPr>
                <w:b w:val="0"/>
                <w:sz w:val="24"/>
                <w:szCs w:val="24"/>
                <w:vertAlign w:val="superscript"/>
              </w:rPr>
              <w:t>55</w:t>
            </w:r>
          </w:p>
        </w:tc>
        <w:tc>
          <w:tcPr>
            <w:tcW w:w="8755" w:type="dxa"/>
          </w:tcPr>
          <w:p w:rsidR="00050776" w:rsidRPr="00324D67" w:rsidRDefault="00050776" w:rsidP="002202BC">
            <w:pPr>
              <w:pStyle w:val="3"/>
              <w:spacing w:before="0" w:beforeAutospacing="0" w:after="240" w:afterAutospacing="0" w:line="276" w:lineRule="auto"/>
              <w:outlineLvl w:val="2"/>
              <w:rPr>
                <w:b w:val="0"/>
                <w:sz w:val="24"/>
                <w:szCs w:val="24"/>
              </w:rPr>
            </w:pPr>
            <w:r w:rsidRPr="00324D67">
              <w:rPr>
                <w:b w:val="0"/>
                <w:sz w:val="24"/>
                <w:szCs w:val="24"/>
              </w:rPr>
              <w:t>Кофе-Брейк</w:t>
            </w:r>
          </w:p>
        </w:tc>
      </w:tr>
      <w:tr w:rsidR="00050776" w:rsidRPr="00324D67" w:rsidTr="00245DA2">
        <w:trPr>
          <w:cantSplit/>
        </w:trPr>
        <w:tc>
          <w:tcPr>
            <w:tcW w:w="1559" w:type="dxa"/>
          </w:tcPr>
          <w:p w:rsidR="00050776" w:rsidRPr="00324D67" w:rsidRDefault="00050776" w:rsidP="00245DA2">
            <w:pPr>
              <w:pStyle w:val="3"/>
              <w:spacing w:before="0" w:beforeAutospacing="0" w:after="0" w:afterAutospacing="0" w:line="276" w:lineRule="auto"/>
              <w:jc w:val="both"/>
              <w:outlineLvl w:val="2"/>
              <w:rPr>
                <w:sz w:val="24"/>
                <w:szCs w:val="24"/>
              </w:rPr>
            </w:pPr>
            <w:r w:rsidRPr="00324D67">
              <w:rPr>
                <w:sz w:val="24"/>
                <w:szCs w:val="24"/>
              </w:rPr>
              <w:t>15</w:t>
            </w:r>
            <w:r w:rsidRPr="00324D67">
              <w:rPr>
                <w:sz w:val="24"/>
                <w:szCs w:val="24"/>
                <w:vertAlign w:val="superscript"/>
              </w:rPr>
              <w:t>55</w:t>
            </w:r>
            <w:r w:rsidRPr="00324D67">
              <w:rPr>
                <w:sz w:val="24"/>
                <w:szCs w:val="24"/>
              </w:rPr>
              <w:t>-18</w:t>
            </w:r>
            <w:r w:rsidRPr="00324D67">
              <w:rPr>
                <w:sz w:val="24"/>
                <w:szCs w:val="24"/>
                <w:vertAlign w:val="superscript"/>
              </w:rPr>
              <w:t>00</w:t>
            </w:r>
          </w:p>
        </w:tc>
        <w:tc>
          <w:tcPr>
            <w:tcW w:w="8755" w:type="dxa"/>
          </w:tcPr>
          <w:p w:rsidR="00050776" w:rsidRPr="00324D67" w:rsidRDefault="00050776" w:rsidP="00245DA2">
            <w:pPr>
              <w:pStyle w:val="3"/>
              <w:spacing w:before="0" w:beforeAutospacing="0" w:after="240" w:afterAutospacing="0" w:line="276" w:lineRule="auto"/>
              <w:jc w:val="both"/>
              <w:outlineLvl w:val="2"/>
              <w:rPr>
                <w:sz w:val="24"/>
                <w:szCs w:val="24"/>
              </w:rPr>
            </w:pPr>
            <w:r w:rsidRPr="00324D67">
              <w:rPr>
                <w:sz w:val="24"/>
                <w:szCs w:val="24"/>
              </w:rPr>
              <w:t xml:space="preserve">Сессия </w:t>
            </w:r>
            <w:r w:rsidR="000010B0" w:rsidRPr="00324D67">
              <w:rPr>
                <w:sz w:val="24"/>
                <w:szCs w:val="24"/>
              </w:rPr>
              <w:t>3</w:t>
            </w:r>
          </w:p>
        </w:tc>
      </w:tr>
      <w:tr w:rsidR="001355AD" w:rsidRPr="00290F3F" w:rsidTr="00245DA2">
        <w:trPr>
          <w:cantSplit/>
        </w:trPr>
        <w:tc>
          <w:tcPr>
            <w:tcW w:w="1559" w:type="dxa"/>
          </w:tcPr>
          <w:p w:rsidR="001355AD" w:rsidRPr="00324D67" w:rsidRDefault="001355AD" w:rsidP="00245DA2">
            <w:pPr>
              <w:pStyle w:val="3"/>
              <w:spacing w:before="0" w:beforeAutospacing="0" w:after="0" w:afterAutospacing="0" w:line="276" w:lineRule="auto"/>
              <w:jc w:val="right"/>
              <w:outlineLvl w:val="2"/>
              <w:rPr>
                <w:b w:val="0"/>
                <w:sz w:val="24"/>
                <w:szCs w:val="24"/>
              </w:rPr>
            </w:pPr>
            <w:r w:rsidRPr="00324D67">
              <w:rPr>
                <w:b w:val="0"/>
                <w:sz w:val="24"/>
                <w:szCs w:val="24"/>
              </w:rPr>
              <w:t>28 (25</w:t>
            </w:r>
            <w:r w:rsidRPr="00324D67">
              <w:rPr>
                <w:b w:val="0"/>
                <w:sz w:val="24"/>
                <w:szCs w:val="24"/>
              </w:rPr>
              <w:sym w:font="Symbol" w:char="F0A2"/>
            </w:r>
            <w:r w:rsidRPr="00324D67">
              <w:rPr>
                <w:b w:val="0"/>
                <w:sz w:val="24"/>
                <w:szCs w:val="24"/>
              </w:rPr>
              <w:t>)</w:t>
            </w:r>
          </w:p>
        </w:tc>
        <w:tc>
          <w:tcPr>
            <w:tcW w:w="8755" w:type="dxa"/>
          </w:tcPr>
          <w:p w:rsidR="001355AD" w:rsidRPr="009F4952" w:rsidRDefault="00290F3F" w:rsidP="009F4952">
            <w:pPr>
              <w:pStyle w:val="3"/>
              <w:spacing w:before="0" w:beforeAutospacing="0" w:after="240" w:afterAutospacing="0" w:line="276" w:lineRule="auto"/>
              <w:outlineLvl w:val="2"/>
              <w:rPr>
                <w:b w:val="0"/>
                <w:sz w:val="24"/>
                <w:szCs w:val="24"/>
              </w:rPr>
            </w:pPr>
            <w:r w:rsidRPr="009F4952">
              <w:rPr>
                <w:b w:val="0"/>
                <w:sz w:val="24"/>
                <w:szCs w:val="24"/>
              </w:rPr>
              <w:t>«</w:t>
            </w:r>
            <w:r w:rsidR="0038006C" w:rsidRPr="0038006C">
              <w:rPr>
                <w:rFonts w:eastAsiaTheme="minorEastAsia"/>
                <w:b w:val="0"/>
                <w:sz w:val="24"/>
                <w:szCs w:val="24"/>
              </w:rPr>
              <w:t xml:space="preserve">Проектные и технологические разработки для ректоров малой и средней мощности </w:t>
            </w:r>
            <w:r w:rsidR="0038006C" w:rsidRPr="0038006C">
              <w:rPr>
                <w:rFonts w:eastAsiaTheme="minorEastAsia"/>
                <w:b w:val="0"/>
                <w:sz w:val="24"/>
                <w:szCs w:val="24"/>
              </w:rPr>
              <w:noBreakHyphen/>
              <w:t xml:space="preserve"> перспективы и проблемы внедрения</w:t>
            </w:r>
            <w:r w:rsidRPr="009F4952">
              <w:rPr>
                <w:b w:val="0"/>
                <w:sz w:val="24"/>
                <w:szCs w:val="24"/>
              </w:rPr>
              <w:t xml:space="preserve">» - </w:t>
            </w:r>
            <w:r w:rsidR="0038006C">
              <w:rPr>
                <w:rFonts w:eastAsiaTheme="minorEastAsia"/>
                <w:b w:val="0"/>
                <w:i/>
                <w:sz w:val="24"/>
                <w:szCs w:val="24"/>
              </w:rPr>
              <w:t xml:space="preserve">М. </w:t>
            </w:r>
            <w:proofErr w:type="spellStart"/>
            <w:r w:rsidR="0038006C">
              <w:rPr>
                <w:rFonts w:eastAsiaTheme="minorEastAsia"/>
                <w:b w:val="0"/>
                <w:i/>
                <w:sz w:val="24"/>
                <w:szCs w:val="24"/>
              </w:rPr>
              <w:t>Хадид</w:t>
            </w:r>
            <w:proofErr w:type="spellEnd"/>
            <w:r w:rsidR="0038006C">
              <w:rPr>
                <w:rFonts w:eastAsiaTheme="minorEastAsia"/>
                <w:b w:val="0"/>
                <w:i/>
                <w:sz w:val="24"/>
                <w:szCs w:val="24"/>
              </w:rPr>
              <w:t xml:space="preserve"> </w:t>
            </w:r>
            <w:proofErr w:type="spellStart"/>
            <w:r w:rsidR="0038006C">
              <w:rPr>
                <w:rFonts w:eastAsiaTheme="minorEastAsia"/>
                <w:b w:val="0"/>
                <w:i/>
                <w:sz w:val="24"/>
                <w:szCs w:val="24"/>
              </w:rPr>
              <w:t>Субки</w:t>
            </w:r>
            <w:proofErr w:type="spellEnd"/>
            <w:r w:rsidR="0038006C">
              <w:rPr>
                <w:rFonts w:eastAsiaTheme="minorEastAsia"/>
                <w:b w:val="0"/>
                <w:i/>
                <w:sz w:val="24"/>
                <w:szCs w:val="24"/>
              </w:rPr>
              <w:t xml:space="preserve">, С. </w:t>
            </w:r>
            <w:proofErr w:type="spellStart"/>
            <w:r w:rsidR="0038006C">
              <w:rPr>
                <w:rFonts w:eastAsiaTheme="minorEastAsia"/>
                <w:b w:val="0"/>
                <w:i/>
                <w:sz w:val="24"/>
                <w:szCs w:val="24"/>
              </w:rPr>
              <w:t>Сусяди</w:t>
            </w:r>
            <w:proofErr w:type="spellEnd"/>
            <w:r w:rsidR="0038006C">
              <w:rPr>
                <w:rFonts w:eastAsiaTheme="minorEastAsia"/>
                <w:b w:val="0"/>
                <w:i/>
                <w:sz w:val="24"/>
                <w:szCs w:val="24"/>
              </w:rPr>
              <w:t>, Х. </w:t>
            </w:r>
            <w:proofErr w:type="spellStart"/>
            <w:r w:rsidR="0038006C" w:rsidRPr="0038006C">
              <w:rPr>
                <w:rFonts w:eastAsiaTheme="minorEastAsia"/>
                <w:b w:val="0"/>
                <w:i/>
                <w:sz w:val="24"/>
                <w:szCs w:val="24"/>
              </w:rPr>
              <w:t>Хидайатола</w:t>
            </w:r>
            <w:proofErr w:type="spellEnd"/>
            <w:r w:rsidR="0038006C" w:rsidRPr="0038006C">
              <w:rPr>
                <w:rFonts w:eastAsiaTheme="minorEastAsia"/>
                <w:b w:val="0"/>
                <w:i/>
                <w:sz w:val="24"/>
                <w:szCs w:val="24"/>
              </w:rPr>
              <w:t xml:space="preserve">, и Томас </w:t>
            </w:r>
            <w:proofErr w:type="spellStart"/>
            <w:r w:rsidR="0038006C" w:rsidRPr="0038006C">
              <w:rPr>
                <w:rFonts w:eastAsiaTheme="minorEastAsia"/>
                <w:b w:val="0"/>
                <w:i/>
                <w:sz w:val="24"/>
                <w:szCs w:val="24"/>
                <w:lang w:val="en-US"/>
              </w:rPr>
              <w:t>Ko</w:t>
            </w:r>
            <w:proofErr w:type="spellEnd"/>
            <w:r w:rsidR="0038006C" w:rsidRPr="0038006C">
              <w:rPr>
                <w:rFonts w:eastAsiaTheme="minorEastAsia"/>
                <w:b w:val="0"/>
                <w:i/>
                <w:sz w:val="24"/>
                <w:szCs w:val="24"/>
              </w:rPr>
              <w:t>ши</w:t>
            </w:r>
            <w:r w:rsidRPr="0038006C">
              <w:rPr>
                <w:b w:val="0"/>
                <w:i/>
                <w:sz w:val="24"/>
                <w:szCs w:val="24"/>
              </w:rPr>
              <w:t xml:space="preserve"> </w:t>
            </w:r>
            <w:r w:rsidRPr="009F4952">
              <w:rPr>
                <w:b w:val="0"/>
                <w:sz w:val="24"/>
                <w:szCs w:val="24"/>
              </w:rPr>
              <w:t>(</w:t>
            </w:r>
            <w:r w:rsidR="0038006C" w:rsidRPr="0038006C">
              <w:rPr>
                <w:rFonts w:eastAsiaTheme="minorEastAsia"/>
                <w:b w:val="0"/>
                <w:sz w:val="24"/>
                <w:szCs w:val="24"/>
              </w:rPr>
              <w:t>Международное агентство по атомной энергии</w:t>
            </w:r>
            <w:r w:rsidRPr="0038006C">
              <w:rPr>
                <w:b w:val="0"/>
                <w:sz w:val="24"/>
                <w:szCs w:val="24"/>
              </w:rPr>
              <w:t>)</w:t>
            </w:r>
          </w:p>
        </w:tc>
      </w:tr>
      <w:tr w:rsidR="001355AD" w:rsidRPr="00324D67" w:rsidTr="00245DA2">
        <w:trPr>
          <w:cantSplit/>
        </w:trPr>
        <w:tc>
          <w:tcPr>
            <w:tcW w:w="1559" w:type="dxa"/>
          </w:tcPr>
          <w:p w:rsidR="001355AD" w:rsidRPr="00324D67" w:rsidRDefault="001355AD" w:rsidP="00245DA2">
            <w:pPr>
              <w:pStyle w:val="3"/>
              <w:spacing w:before="0" w:beforeAutospacing="0" w:after="0" w:afterAutospacing="0" w:line="276" w:lineRule="auto"/>
              <w:jc w:val="right"/>
              <w:outlineLvl w:val="2"/>
              <w:rPr>
                <w:b w:val="0"/>
                <w:sz w:val="24"/>
                <w:szCs w:val="24"/>
              </w:rPr>
            </w:pPr>
            <w:r w:rsidRPr="00324D67">
              <w:rPr>
                <w:b w:val="0"/>
                <w:sz w:val="24"/>
                <w:szCs w:val="24"/>
              </w:rPr>
              <w:t>29 (25</w:t>
            </w:r>
            <w:r w:rsidRPr="00324D67">
              <w:rPr>
                <w:b w:val="0"/>
                <w:sz w:val="24"/>
                <w:szCs w:val="24"/>
              </w:rPr>
              <w:sym w:font="Symbol" w:char="F0A2"/>
            </w:r>
            <w:r w:rsidRPr="00324D67">
              <w:rPr>
                <w:b w:val="0"/>
                <w:sz w:val="24"/>
                <w:szCs w:val="24"/>
              </w:rPr>
              <w:t>)</w:t>
            </w:r>
          </w:p>
        </w:tc>
        <w:tc>
          <w:tcPr>
            <w:tcW w:w="8755" w:type="dxa"/>
          </w:tcPr>
          <w:p w:rsidR="001355AD" w:rsidRPr="00324D67" w:rsidRDefault="001355AD" w:rsidP="00E24B96">
            <w:pPr>
              <w:pStyle w:val="a7"/>
              <w:spacing w:after="240" w:line="276" w:lineRule="auto"/>
              <w:ind w:left="0"/>
              <w:rPr>
                <w:rFonts w:ascii="Times New Roman" w:hAnsi="Times New Roman" w:cs="Times New Roman"/>
                <w:sz w:val="24"/>
                <w:szCs w:val="24"/>
              </w:rPr>
            </w:pPr>
            <w:r w:rsidRPr="00324D67">
              <w:rPr>
                <w:rFonts w:ascii="Times New Roman" w:hAnsi="Times New Roman" w:cs="Times New Roman"/>
                <w:sz w:val="24"/>
                <w:szCs w:val="24"/>
              </w:rPr>
              <w:t>«</w:t>
            </w:r>
            <w:r w:rsidR="00E24B96" w:rsidRPr="00324D67">
              <w:rPr>
                <w:rFonts w:ascii="Times New Roman" w:hAnsi="Times New Roman" w:cs="Times New Roman"/>
                <w:sz w:val="24"/>
                <w:szCs w:val="24"/>
              </w:rPr>
              <w:t xml:space="preserve">Оценка обеспечения безопасной эксплуатации энергоблоков </w:t>
            </w:r>
            <w:proofErr w:type="spellStart"/>
            <w:r w:rsidR="00E24B96" w:rsidRPr="00324D67">
              <w:rPr>
                <w:rFonts w:ascii="Times New Roman" w:hAnsi="Times New Roman" w:cs="Times New Roman"/>
                <w:sz w:val="24"/>
                <w:szCs w:val="24"/>
              </w:rPr>
              <w:t>Билибинской</w:t>
            </w:r>
            <w:proofErr w:type="spellEnd"/>
            <w:r w:rsidR="00E24B96" w:rsidRPr="00324D67">
              <w:rPr>
                <w:rFonts w:ascii="Times New Roman" w:hAnsi="Times New Roman" w:cs="Times New Roman"/>
                <w:sz w:val="24"/>
                <w:szCs w:val="24"/>
              </w:rPr>
              <w:t xml:space="preserve"> АЭС с учётом анализа аварии на АЭС «</w:t>
            </w:r>
            <w:proofErr w:type="spellStart"/>
            <w:r w:rsidR="00E24B96" w:rsidRPr="00324D67">
              <w:rPr>
                <w:rFonts w:ascii="Times New Roman" w:hAnsi="Times New Roman" w:cs="Times New Roman"/>
                <w:sz w:val="24"/>
                <w:szCs w:val="24"/>
              </w:rPr>
              <w:t>Фукусима</w:t>
            </w:r>
            <w:proofErr w:type="spellEnd"/>
            <w:r w:rsidRPr="00324D67">
              <w:rPr>
                <w:rFonts w:ascii="Times New Roman" w:hAnsi="Times New Roman" w:cs="Times New Roman"/>
                <w:sz w:val="24"/>
                <w:szCs w:val="24"/>
              </w:rPr>
              <w:t xml:space="preserve">» - </w:t>
            </w:r>
            <w:r w:rsidR="00E24B96" w:rsidRPr="00324D67">
              <w:rPr>
                <w:rFonts w:ascii="Times New Roman" w:hAnsi="Times New Roman" w:cs="Times New Roman"/>
                <w:i/>
                <w:sz w:val="24"/>
                <w:szCs w:val="24"/>
              </w:rPr>
              <w:t>Каширин В.И., Федосов В.Г., Чугунов Н.А.</w:t>
            </w:r>
            <w:r w:rsidRPr="00324D67">
              <w:rPr>
                <w:rFonts w:ascii="Times New Roman" w:hAnsi="Times New Roman" w:cs="Times New Roman"/>
                <w:sz w:val="24"/>
                <w:szCs w:val="24"/>
              </w:rPr>
              <w:t xml:space="preserve"> (</w:t>
            </w:r>
            <w:r w:rsidR="00E24B96" w:rsidRPr="00324D67">
              <w:rPr>
                <w:rFonts w:ascii="Times New Roman" w:hAnsi="Times New Roman" w:cs="Times New Roman"/>
                <w:sz w:val="24"/>
                <w:szCs w:val="24"/>
              </w:rPr>
              <w:t>ОАО «Ижорские заводы»</w:t>
            </w:r>
            <w:r w:rsidRPr="00324D67">
              <w:rPr>
                <w:rFonts w:ascii="Times New Roman" w:hAnsi="Times New Roman" w:cs="Times New Roman"/>
                <w:sz w:val="24"/>
                <w:szCs w:val="24"/>
              </w:rPr>
              <w:t>)</w:t>
            </w:r>
          </w:p>
        </w:tc>
      </w:tr>
      <w:tr w:rsidR="001355AD" w:rsidRPr="00324D67" w:rsidTr="00245DA2">
        <w:trPr>
          <w:cantSplit/>
        </w:trPr>
        <w:tc>
          <w:tcPr>
            <w:tcW w:w="1559" w:type="dxa"/>
          </w:tcPr>
          <w:p w:rsidR="001355AD" w:rsidRPr="00324D67" w:rsidRDefault="001355AD" w:rsidP="00245DA2">
            <w:pPr>
              <w:pStyle w:val="3"/>
              <w:spacing w:before="0" w:beforeAutospacing="0" w:after="0" w:afterAutospacing="0" w:line="276" w:lineRule="auto"/>
              <w:jc w:val="right"/>
              <w:outlineLvl w:val="2"/>
              <w:rPr>
                <w:b w:val="0"/>
                <w:sz w:val="24"/>
                <w:szCs w:val="24"/>
              </w:rPr>
            </w:pPr>
            <w:r w:rsidRPr="00324D67">
              <w:rPr>
                <w:b w:val="0"/>
                <w:sz w:val="24"/>
                <w:szCs w:val="24"/>
              </w:rPr>
              <w:t>30 (25</w:t>
            </w:r>
            <w:r w:rsidRPr="00324D67">
              <w:rPr>
                <w:b w:val="0"/>
                <w:sz w:val="24"/>
                <w:szCs w:val="24"/>
              </w:rPr>
              <w:sym w:font="Symbol" w:char="F0A2"/>
            </w:r>
            <w:r w:rsidRPr="00324D67">
              <w:rPr>
                <w:b w:val="0"/>
                <w:sz w:val="24"/>
                <w:szCs w:val="24"/>
              </w:rPr>
              <w:t>)</w:t>
            </w:r>
          </w:p>
        </w:tc>
        <w:tc>
          <w:tcPr>
            <w:tcW w:w="8755" w:type="dxa"/>
          </w:tcPr>
          <w:p w:rsidR="001355AD" w:rsidRPr="00324D67" w:rsidRDefault="001355AD" w:rsidP="00E24B96">
            <w:pPr>
              <w:pStyle w:val="a7"/>
              <w:spacing w:after="240" w:line="276" w:lineRule="auto"/>
              <w:ind w:left="0"/>
              <w:rPr>
                <w:rFonts w:ascii="Times New Roman" w:hAnsi="Times New Roman" w:cs="Times New Roman"/>
                <w:sz w:val="24"/>
                <w:szCs w:val="24"/>
              </w:rPr>
            </w:pPr>
            <w:r w:rsidRPr="00324D67">
              <w:rPr>
                <w:rFonts w:ascii="Times New Roman" w:hAnsi="Times New Roman" w:cs="Times New Roman"/>
                <w:sz w:val="24"/>
                <w:szCs w:val="24"/>
              </w:rPr>
              <w:t>«</w:t>
            </w:r>
            <w:r w:rsidR="00E24B96" w:rsidRPr="00324D67">
              <w:rPr>
                <w:rFonts w:ascii="Times New Roman" w:hAnsi="Times New Roman" w:cs="Times New Roman"/>
                <w:sz w:val="24"/>
                <w:szCs w:val="24"/>
              </w:rPr>
              <w:t>Результаты вероятностного анализа безопасности 1 уровня энергоблока плавучей атомной теплоэлектростанции с реакторной установкой КЛТ-40С</w:t>
            </w:r>
            <w:r w:rsidRPr="00324D67">
              <w:rPr>
                <w:rFonts w:ascii="Times New Roman" w:hAnsi="Times New Roman" w:cs="Times New Roman"/>
                <w:sz w:val="24"/>
                <w:szCs w:val="24"/>
              </w:rPr>
              <w:t xml:space="preserve">» - </w:t>
            </w:r>
            <w:r w:rsidR="008C3519">
              <w:rPr>
                <w:rFonts w:ascii="Times New Roman" w:hAnsi="Times New Roman" w:cs="Times New Roman"/>
                <w:i/>
                <w:sz w:val="24"/>
                <w:szCs w:val="24"/>
              </w:rPr>
              <w:t>Бахметьев </w:t>
            </w:r>
            <w:r w:rsidR="00E24B96" w:rsidRPr="00324D67">
              <w:rPr>
                <w:rFonts w:ascii="Times New Roman" w:hAnsi="Times New Roman" w:cs="Times New Roman"/>
                <w:i/>
                <w:sz w:val="24"/>
                <w:szCs w:val="24"/>
              </w:rPr>
              <w:t xml:space="preserve">А.М., Былов И.А., Линьков С.П., Бакланов А.В., </w:t>
            </w:r>
            <w:proofErr w:type="gramStart"/>
            <w:r w:rsidR="00E24B96" w:rsidRPr="00324D67">
              <w:rPr>
                <w:rFonts w:ascii="Times New Roman" w:hAnsi="Times New Roman" w:cs="Times New Roman"/>
                <w:i/>
                <w:sz w:val="24"/>
                <w:szCs w:val="24"/>
              </w:rPr>
              <w:t>Ефимкина</w:t>
            </w:r>
            <w:proofErr w:type="gramEnd"/>
            <w:r w:rsidR="00E24B96" w:rsidRPr="00324D67">
              <w:rPr>
                <w:rFonts w:ascii="Times New Roman" w:hAnsi="Times New Roman" w:cs="Times New Roman"/>
                <w:i/>
                <w:sz w:val="24"/>
                <w:szCs w:val="24"/>
              </w:rPr>
              <w:t xml:space="preserve"> И.Э., Маркелов А.Г., </w:t>
            </w:r>
            <w:proofErr w:type="spellStart"/>
            <w:r w:rsidR="00E24B96" w:rsidRPr="00324D67">
              <w:rPr>
                <w:rFonts w:ascii="Times New Roman" w:hAnsi="Times New Roman" w:cs="Times New Roman"/>
                <w:i/>
                <w:sz w:val="24"/>
                <w:szCs w:val="24"/>
              </w:rPr>
              <w:t>Котихина</w:t>
            </w:r>
            <w:proofErr w:type="spellEnd"/>
            <w:r w:rsidR="00E24B96" w:rsidRPr="00324D67">
              <w:rPr>
                <w:rFonts w:ascii="Times New Roman" w:hAnsi="Times New Roman" w:cs="Times New Roman"/>
                <w:i/>
                <w:sz w:val="24"/>
                <w:szCs w:val="24"/>
              </w:rPr>
              <w:t xml:space="preserve"> Ю.В.</w:t>
            </w:r>
            <w:r w:rsidRPr="00324D67">
              <w:rPr>
                <w:rFonts w:ascii="Times New Roman" w:hAnsi="Times New Roman" w:cs="Times New Roman"/>
                <w:sz w:val="24"/>
                <w:szCs w:val="24"/>
              </w:rPr>
              <w:t xml:space="preserve"> (</w:t>
            </w:r>
            <w:r w:rsidR="00E24B96" w:rsidRPr="00324D67">
              <w:rPr>
                <w:rFonts w:ascii="Times New Roman" w:hAnsi="Times New Roman" w:cs="Times New Roman"/>
                <w:sz w:val="24"/>
                <w:szCs w:val="24"/>
              </w:rPr>
              <w:t>ОАО «ОКБМ Африкантов»</w:t>
            </w:r>
            <w:r w:rsidRPr="00324D67">
              <w:rPr>
                <w:rFonts w:ascii="Times New Roman" w:hAnsi="Times New Roman" w:cs="Times New Roman"/>
                <w:sz w:val="24"/>
                <w:szCs w:val="24"/>
              </w:rPr>
              <w:t>)</w:t>
            </w:r>
          </w:p>
        </w:tc>
      </w:tr>
      <w:tr w:rsidR="001355AD" w:rsidRPr="00324D67" w:rsidTr="00245DA2">
        <w:trPr>
          <w:cantSplit/>
        </w:trPr>
        <w:tc>
          <w:tcPr>
            <w:tcW w:w="1559" w:type="dxa"/>
          </w:tcPr>
          <w:p w:rsidR="001355AD" w:rsidRPr="00324D67" w:rsidRDefault="001355AD" w:rsidP="00245DA2">
            <w:pPr>
              <w:pStyle w:val="3"/>
              <w:spacing w:before="0" w:beforeAutospacing="0" w:after="0" w:afterAutospacing="0" w:line="276" w:lineRule="auto"/>
              <w:jc w:val="right"/>
              <w:outlineLvl w:val="2"/>
              <w:rPr>
                <w:b w:val="0"/>
                <w:sz w:val="24"/>
                <w:szCs w:val="24"/>
              </w:rPr>
            </w:pPr>
            <w:r w:rsidRPr="00324D67">
              <w:rPr>
                <w:b w:val="0"/>
                <w:sz w:val="24"/>
                <w:szCs w:val="24"/>
              </w:rPr>
              <w:t>31 (25</w:t>
            </w:r>
            <w:r w:rsidRPr="00324D67">
              <w:rPr>
                <w:b w:val="0"/>
                <w:sz w:val="24"/>
                <w:szCs w:val="24"/>
              </w:rPr>
              <w:sym w:font="Symbol" w:char="F0A2"/>
            </w:r>
            <w:r w:rsidRPr="00324D67">
              <w:rPr>
                <w:b w:val="0"/>
                <w:sz w:val="24"/>
                <w:szCs w:val="24"/>
              </w:rPr>
              <w:t>)</w:t>
            </w:r>
          </w:p>
        </w:tc>
        <w:tc>
          <w:tcPr>
            <w:tcW w:w="8755" w:type="dxa"/>
          </w:tcPr>
          <w:p w:rsidR="001355AD" w:rsidRPr="00324D67" w:rsidRDefault="001355AD" w:rsidP="00E24B96">
            <w:pPr>
              <w:pStyle w:val="a7"/>
              <w:spacing w:after="240" w:line="276" w:lineRule="auto"/>
              <w:ind w:left="0"/>
              <w:rPr>
                <w:rFonts w:ascii="Times New Roman" w:hAnsi="Times New Roman" w:cs="Times New Roman"/>
                <w:sz w:val="24"/>
                <w:szCs w:val="24"/>
              </w:rPr>
            </w:pPr>
            <w:proofErr w:type="gramStart"/>
            <w:r w:rsidRPr="00324D67">
              <w:rPr>
                <w:rFonts w:ascii="Times New Roman" w:hAnsi="Times New Roman" w:cs="Times New Roman"/>
                <w:sz w:val="24"/>
                <w:szCs w:val="24"/>
              </w:rPr>
              <w:t>«</w:t>
            </w:r>
            <w:r w:rsidR="00E24B96" w:rsidRPr="00324D67">
              <w:rPr>
                <w:rFonts w:ascii="Times New Roman" w:hAnsi="Times New Roman" w:cs="Times New Roman"/>
                <w:sz w:val="24"/>
                <w:szCs w:val="24"/>
              </w:rPr>
              <w:t>Комплексное обеспечение безопасности на атомных ТЭЦ с корпусными кипящими реакторами</w:t>
            </w:r>
            <w:r w:rsidRPr="00324D67">
              <w:rPr>
                <w:rFonts w:ascii="Times New Roman" w:hAnsi="Times New Roman" w:cs="Times New Roman"/>
                <w:sz w:val="24"/>
                <w:szCs w:val="24"/>
              </w:rPr>
              <w:t xml:space="preserve">» - </w:t>
            </w:r>
            <w:r w:rsidR="00E24B96" w:rsidRPr="00324D67">
              <w:rPr>
                <w:rFonts w:ascii="Times New Roman" w:hAnsi="Times New Roman" w:cs="Times New Roman"/>
                <w:i/>
                <w:sz w:val="24"/>
                <w:szCs w:val="24"/>
              </w:rPr>
              <w:t>Курский А.С.</w:t>
            </w:r>
            <w:r w:rsidR="00E24B96" w:rsidRPr="00324D67">
              <w:rPr>
                <w:rFonts w:ascii="Times New Roman" w:hAnsi="Times New Roman" w:cs="Times New Roman"/>
                <w:sz w:val="24"/>
                <w:szCs w:val="24"/>
              </w:rPr>
              <w:t xml:space="preserve"> </w:t>
            </w:r>
            <w:r w:rsidRPr="00324D67">
              <w:rPr>
                <w:rFonts w:ascii="Times New Roman" w:hAnsi="Times New Roman" w:cs="Times New Roman"/>
                <w:sz w:val="24"/>
                <w:szCs w:val="24"/>
              </w:rPr>
              <w:t>(</w:t>
            </w:r>
            <w:r w:rsidR="00E41271" w:rsidRPr="00324D67">
              <w:rPr>
                <w:rFonts w:ascii="Times New Roman" w:hAnsi="Times New Roman" w:cs="Times New Roman"/>
                <w:sz w:val="24"/>
                <w:szCs w:val="24"/>
              </w:rPr>
              <w:t>НИЦ «Курчатовский институт»</w:t>
            </w:r>
            <w:r w:rsidRPr="00324D67">
              <w:rPr>
                <w:rFonts w:ascii="Times New Roman" w:hAnsi="Times New Roman" w:cs="Times New Roman"/>
                <w:sz w:val="24"/>
                <w:szCs w:val="24"/>
              </w:rPr>
              <w:t xml:space="preserve">), </w:t>
            </w:r>
            <w:proofErr w:type="spellStart"/>
            <w:r w:rsidR="00E41271">
              <w:rPr>
                <w:rFonts w:ascii="Times New Roman" w:hAnsi="Times New Roman" w:cs="Times New Roman"/>
                <w:i/>
                <w:sz w:val="24"/>
                <w:szCs w:val="24"/>
              </w:rPr>
              <w:t>Калыгин</w:t>
            </w:r>
            <w:proofErr w:type="spellEnd"/>
            <w:r w:rsidR="00E41271">
              <w:rPr>
                <w:rFonts w:ascii="Times New Roman" w:hAnsi="Times New Roman" w:cs="Times New Roman"/>
                <w:i/>
                <w:sz w:val="24"/>
                <w:szCs w:val="24"/>
              </w:rPr>
              <w:t> </w:t>
            </w:r>
            <w:r w:rsidR="00E24B96" w:rsidRPr="00324D67">
              <w:rPr>
                <w:rFonts w:ascii="Times New Roman" w:hAnsi="Times New Roman" w:cs="Times New Roman"/>
                <w:i/>
                <w:sz w:val="24"/>
                <w:szCs w:val="24"/>
              </w:rPr>
              <w:t xml:space="preserve">В.А., Широков В.И., </w:t>
            </w:r>
            <w:proofErr w:type="spellStart"/>
            <w:r w:rsidR="00E24B96" w:rsidRPr="00324D67">
              <w:rPr>
                <w:rFonts w:ascii="Times New Roman" w:hAnsi="Times New Roman" w:cs="Times New Roman"/>
                <w:i/>
                <w:sz w:val="24"/>
                <w:szCs w:val="24"/>
              </w:rPr>
              <w:t>Петелин</w:t>
            </w:r>
            <w:proofErr w:type="spellEnd"/>
            <w:r w:rsidR="00E24B96" w:rsidRPr="00324D67">
              <w:rPr>
                <w:rFonts w:ascii="Times New Roman" w:hAnsi="Times New Roman" w:cs="Times New Roman"/>
                <w:i/>
                <w:sz w:val="24"/>
                <w:szCs w:val="24"/>
              </w:rPr>
              <w:t xml:space="preserve"> А.Л.</w:t>
            </w:r>
            <w:r w:rsidRPr="00324D67">
              <w:rPr>
                <w:rFonts w:ascii="Times New Roman" w:hAnsi="Times New Roman" w:cs="Times New Roman"/>
                <w:sz w:val="24"/>
                <w:szCs w:val="24"/>
              </w:rPr>
              <w:t xml:space="preserve"> (</w:t>
            </w:r>
            <w:r w:rsidR="00E24B96" w:rsidRPr="00324D67">
              <w:rPr>
                <w:rFonts w:ascii="Times New Roman" w:hAnsi="Times New Roman" w:cs="Times New Roman"/>
                <w:sz w:val="24"/>
                <w:szCs w:val="24"/>
              </w:rPr>
              <w:t>ОАО «ГНЦ НИИАР»</w:t>
            </w:r>
            <w:r w:rsidRPr="00324D67">
              <w:rPr>
                <w:rFonts w:ascii="Times New Roman" w:hAnsi="Times New Roman" w:cs="Times New Roman"/>
                <w:sz w:val="24"/>
                <w:szCs w:val="24"/>
              </w:rPr>
              <w:t xml:space="preserve">), </w:t>
            </w:r>
            <w:r w:rsidR="00E41271">
              <w:rPr>
                <w:rFonts w:ascii="Times New Roman" w:hAnsi="Times New Roman" w:cs="Times New Roman"/>
                <w:i/>
                <w:sz w:val="24"/>
                <w:szCs w:val="24"/>
              </w:rPr>
              <w:t>Васильченко </w:t>
            </w:r>
            <w:r w:rsidR="00E24B96" w:rsidRPr="00324D67">
              <w:rPr>
                <w:rFonts w:ascii="Times New Roman" w:hAnsi="Times New Roman" w:cs="Times New Roman"/>
                <w:i/>
                <w:sz w:val="24"/>
                <w:szCs w:val="24"/>
              </w:rPr>
              <w:t>И.Н., Мохов</w:t>
            </w:r>
            <w:r w:rsidR="00E24B96" w:rsidRPr="00324D67">
              <w:rPr>
                <w:rFonts w:ascii="Times New Roman" w:hAnsi="Times New Roman" w:cs="Times New Roman"/>
                <w:i/>
                <w:sz w:val="24"/>
                <w:szCs w:val="24"/>
                <w:lang w:val="en-US"/>
              </w:rPr>
              <w:t> </w:t>
            </w:r>
            <w:r w:rsidR="00E24B96" w:rsidRPr="00324D67">
              <w:rPr>
                <w:rFonts w:ascii="Times New Roman" w:hAnsi="Times New Roman" w:cs="Times New Roman"/>
                <w:i/>
                <w:sz w:val="24"/>
                <w:szCs w:val="24"/>
              </w:rPr>
              <w:t>В.А., Махин В.М.</w:t>
            </w:r>
            <w:r w:rsidRPr="00324D67">
              <w:rPr>
                <w:rFonts w:ascii="Times New Roman" w:hAnsi="Times New Roman" w:cs="Times New Roman"/>
                <w:sz w:val="24"/>
                <w:szCs w:val="24"/>
              </w:rPr>
              <w:t xml:space="preserve"> (</w:t>
            </w:r>
            <w:r w:rsidR="00E24B96" w:rsidRPr="00324D67">
              <w:rPr>
                <w:rFonts w:ascii="Times New Roman" w:hAnsi="Times New Roman" w:cs="Times New Roman"/>
                <w:sz w:val="24"/>
                <w:szCs w:val="24"/>
              </w:rPr>
              <w:t>ОАО ОКБ «Гидропресс»</w:t>
            </w:r>
            <w:r w:rsidRPr="00324D67">
              <w:rPr>
                <w:rFonts w:ascii="Times New Roman" w:hAnsi="Times New Roman" w:cs="Times New Roman"/>
                <w:sz w:val="24"/>
                <w:szCs w:val="24"/>
              </w:rPr>
              <w:t xml:space="preserve">), </w:t>
            </w:r>
            <w:r w:rsidR="00E41271">
              <w:rPr>
                <w:rFonts w:ascii="Times New Roman" w:hAnsi="Times New Roman" w:cs="Times New Roman"/>
                <w:i/>
                <w:sz w:val="24"/>
                <w:szCs w:val="24"/>
              </w:rPr>
              <w:t>Кузнецов </w:t>
            </w:r>
            <w:r w:rsidR="00E24B96" w:rsidRPr="00324D67">
              <w:rPr>
                <w:rFonts w:ascii="Times New Roman" w:hAnsi="Times New Roman" w:cs="Times New Roman"/>
                <w:i/>
                <w:sz w:val="24"/>
                <w:szCs w:val="24"/>
              </w:rPr>
              <w:t>Ю.Н.</w:t>
            </w:r>
            <w:r w:rsidRPr="00324D67">
              <w:rPr>
                <w:rFonts w:ascii="Times New Roman" w:hAnsi="Times New Roman" w:cs="Times New Roman"/>
                <w:sz w:val="24"/>
                <w:szCs w:val="24"/>
              </w:rPr>
              <w:t xml:space="preserve"> (</w:t>
            </w:r>
            <w:r w:rsidR="00E24B96" w:rsidRPr="00324D67">
              <w:rPr>
                <w:rFonts w:ascii="Times New Roman" w:hAnsi="Times New Roman" w:cs="Times New Roman"/>
                <w:sz w:val="24"/>
                <w:szCs w:val="24"/>
              </w:rPr>
              <w:t>ОАО</w:t>
            </w:r>
            <w:r w:rsidR="00E24B96" w:rsidRPr="00324D67">
              <w:rPr>
                <w:rFonts w:ascii="Times New Roman" w:hAnsi="Times New Roman" w:cs="Times New Roman"/>
                <w:sz w:val="24"/>
                <w:szCs w:val="24"/>
                <w:lang w:val="en-US"/>
              </w:rPr>
              <w:t> </w:t>
            </w:r>
            <w:r w:rsidR="00E24B96" w:rsidRPr="00324D67">
              <w:rPr>
                <w:rFonts w:ascii="Times New Roman" w:hAnsi="Times New Roman" w:cs="Times New Roman"/>
                <w:sz w:val="24"/>
                <w:szCs w:val="24"/>
              </w:rPr>
              <w:t>«НИКИЭТ»</w:t>
            </w:r>
            <w:r w:rsidRPr="00324D67">
              <w:rPr>
                <w:rFonts w:ascii="Times New Roman" w:hAnsi="Times New Roman" w:cs="Times New Roman"/>
                <w:sz w:val="24"/>
                <w:szCs w:val="24"/>
              </w:rPr>
              <w:t xml:space="preserve">), </w:t>
            </w:r>
            <w:r w:rsidR="00E24B96" w:rsidRPr="00324D67">
              <w:rPr>
                <w:rFonts w:ascii="Times New Roman" w:hAnsi="Times New Roman" w:cs="Times New Roman"/>
                <w:i/>
                <w:sz w:val="24"/>
                <w:szCs w:val="24"/>
              </w:rPr>
              <w:t>Каширин В.И.</w:t>
            </w:r>
            <w:r w:rsidRPr="00324D67">
              <w:rPr>
                <w:rFonts w:ascii="Times New Roman" w:hAnsi="Times New Roman" w:cs="Times New Roman"/>
                <w:sz w:val="24"/>
                <w:szCs w:val="24"/>
              </w:rPr>
              <w:t xml:space="preserve"> (</w:t>
            </w:r>
            <w:r w:rsidR="00E24B96" w:rsidRPr="00324D67">
              <w:rPr>
                <w:rFonts w:ascii="Times New Roman" w:hAnsi="Times New Roman" w:cs="Times New Roman"/>
                <w:sz w:val="24"/>
                <w:szCs w:val="24"/>
              </w:rPr>
              <w:t>ОАО «Ижорские заводы»</w:t>
            </w:r>
            <w:r w:rsidRPr="00324D67">
              <w:rPr>
                <w:rFonts w:ascii="Times New Roman" w:hAnsi="Times New Roman" w:cs="Times New Roman"/>
                <w:sz w:val="24"/>
                <w:szCs w:val="24"/>
              </w:rPr>
              <w:t>)</w:t>
            </w:r>
            <w:proofErr w:type="gramEnd"/>
          </w:p>
        </w:tc>
      </w:tr>
      <w:tr w:rsidR="001355AD" w:rsidRPr="00324D67" w:rsidTr="00245DA2">
        <w:trPr>
          <w:cantSplit/>
        </w:trPr>
        <w:tc>
          <w:tcPr>
            <w:tcW w:w="1559" w:type="dxa"/>
          </w:tcPr>
          <w:p w:rsidR="001355AD" w:rsidRPr="00324D67" w:rsidRDefault="001355AD" w:rsidP="00245DA2">
            <w:pPr>
              <w:pStyle w:val="3"/>
              <w:spacing w:before="0" w:beforeAutospacing="0" w:after="0" w:afterAutospacing="0" w:line="276" w:lineRule="auto"/>
              <w:jc w:val="right"/>
              <w:outlineLvl w:val="2"/>
              <w:rPr>
                <w:b w:val="0"/>
                <w:sz w:val="24"/>
                <w:szCs w:val="24"/>
              </w:rPr>
            </w:pPr>
            <w:r w:rsidRPr="00324D67">
              <w:rPr>
                <w:b w:val="0"/>
                <w:sz w:val="24"/>
                <w:szCs w:val="24"/>
              </w:rPr>
              <w:t>32 (25</w:t>
            </w:r>
            <w:r w:rsidRPr="00324D67">
              <w:rPr>
                <w:b w:val="0"/>
                <w:sz w:val="24"/>
                <w:szCs w:val="24"/>
              </w:rPr>
              <w:sym w:font="Symbol" w:char="F0A2"/>
            </w:r>
            <w:r w:rsidRPr="00324D67">
              <w:rPr>
                <w:b w:val="0"/>
                <w:sz w:val="24"/>
                <w:szCs w:val="24"/>
              </w:rPr>
              <w:t>)</w:t>
            </w:r>
          </w:p>
        </w:tc>
        <w:tc>
          <w:tcPr>
            <w:tcW w:w="8755" w:type="dxa"/>
          </w:tcPr>
          <w:p w:rsidR="001355AD" w:rsidRPr="00324D67" w:rsidRDefault="001355AD" w:rsidP="00E24B96">
            <w:pPr>
              <w:spacing w:after="240" w:line="276" w:lineRule="auto"/>
              <w:rPr>
                <w:rFonts w:ascii="Times New Roman" w:hAnsi="Times New Roman" w:cs="Times New Roman"/>
                <w:sz w:val="24"/>
                <w:szCs w:val="24"/>
              </w:rPr>
            </w:pPr>
            <w:r w:rsidRPr="00324D67">
              <w:rPr>
                <w:rFonts w:ascii="Times New Roman" w:hAnsi="Times New Roman" w:cs="Times New Roman"/>
                <w:sz w:val="24"/>
                <w:szCs w:val="24"/>
              </w:rPr>
              <w:t>«</w:t>
            </w:r>
            <w:r w:rsidR="00E24B96" w:rsidRPr="00324D67">
              <w:rPr>
                <w:rFonts w:ascii="Times New Roman" w:hAnsi="Times New Roman" w:cs="Times New Roman"/>
                <w:sz w:val="24"/>
                <w:szCs w:val="24"/>
              </w:rPr>
              <w:t xml:space="preserve">О концепции вывода и снятия из эксплуатации малых АЭС в условиях </w:t>
            </w:r>
            <w:proofErr w:type="spellStart"/>
            <w:r w:rsidR="00E24B96" w:rsidRPr="00324D67">
              <w:rPr>
                <w:rFonts w:ascii="Times New Roman" w:hAnsi="Times New Roman" w:cs="Times New Roman"/>
                <w:sz w:val="24"/>
                <w:szCs w:val="24"/>
              </w:rPr>
              <w:t>криолитозоны</w:t>
            </w:r>
            <w:proofErr w:type="spellEnd"/>
            <w:r w:rsidR="00E24B96" w:rsidRPr="00324D67">
              <w:rPr>
                <w:rFonts w:ascii="Times New Roman" w:hAnsi="Times New Roman" w:cs="Times New Roman"/>
                <w:sz w:val="24"/>
                <w:szCs w:val="24"/>
              </w:rPr>
              <w:t xml:space="preserve"> Крайнего Севера и Арктики</w:t>
            </w:r>
            <w:r w:rsidRPr="00324D67">
              <w:rPr>
                <w:rFonts w:ascii="Times New Roman" w:hAnsi="Times New Roman" w:cs="Times New Roman"/>
                <w:sz w:val="24"/>
                <w:szCs w:val="24"/>
              </w:rPr>
              <w:t xml:space="preserve">» - </w:t>
            </w:r>
            <w:r w:rsidR="00E24B96" w:rsidRPr="00324D67">
              <w:rPr>
                <w:rFonts w:ascii="Times New Roman" w:hAnsi="Times New Roman" w:cs="Times New Roman"/>
                <w:i/>
                <w:sz w:val="24"/>
                <w:szCs w:val="24"/>
              </w:rPr>
              <w:t>Шадрин А.П</w:t>
            </w:r>
            <w:r w:rsidR="00E24B96" w:rsidRPr="00AA3E7C">
              <w:rPr>
                <w:rFonts w:ascii="Times New Roman" w:hAnsi="Times New Roman" w:cs="Times New Roman"/>
                <w:i/>
                <w:sz w:val="24"/>
                <w:szCs w:val="24"/>
              </w:rPr>
              <w:t xml:space="preserve">., </w:t>
            </w:r>
            <w:r w:rsidR="00E24B96" w:rsidRPr="00324D67">
              <w:rPr>
                <w:rFonts w:ascii="Times New Roman" w:hAnsi="Times New Roman" w:cs="Times New Roman"/>
                <w:i/>
                <w:sz w:val="24"/>
                <w:szCs w:val="24"/>
              </w:rPr>
              <w:t>Лебедев</w:t>
            </w:r>
            <w:r w:rsidR="00E24B96" w:rsidRPr="00AA3E7C">
              <w:rPr>
                <w:rFonts w:ascii="Times New Roman" w:hAnsi="Times New Roman" w:cs="Times New Roman"/>
                <w:i/>
                <w:sz w:val="24"/>
                <w:szCs w:val="24"/>
              </w:rPr>
              <w:t xml:space="preserve"> </w:t>
            </w:r>
            <w:r w:rsidR="00E24B96" w:rsidRPr="00324D67">
              <w:rPr>
                <w:rFonts w:ascii="Times New Roman" w:hAnsi="Times New Roman" w:cs="Times New Roman"/>
                <w:i/>
                <w:sz w:val="24"/>
                <w:szCs w:val="24"/>
              </w:rPr>
              <w:t>М</w:t>
            </w:r>
            <w:r w:rsidR="00E24B96" w:rsidRPr="00AA3E7C">
              <w:rPr>
                <w:rFonts w:ascii="Times New Roman" w:hAnsi="Times New Roman" w:cs="Times New Roman"/>
                <w:i/>
                <w:sz w:val="24"/>
                <w:szCs w:val="24"/>
              </w:rPr>
              <w:t>.</w:t>
            </w:r>
            <w:r w:rsidR="00E24B96" w:rsidRPr="00324D67">
              <w:rPr>
                <w:rFonts w:ascii="Times New Roman" w:hAnsi="Times New Roman" w:cs="Times New Roman"/>
                <w:i/>
                <w:sz w:val="24"/>
                <w:szCs w:val="24"/>
              </w:rPr>
              <w:t>П</w:t>
            </w:r>
            <w:r w:rsidR="00E24B96" w:rsidRPr="00AA3E7C">
              <w:rPr>
                <w:rFonts w:ascii="Times New Roman" w:hAnsi="Times New Roman" w:cs="Times New Roman"/>
                <w:i/>
                <w:sz w:val="24"/>
                <w:szCs w:val="24"/>
              </w:rPr>
              <w:t xml:space="preserve">., </w:t>
            </w:r>
            <w:r w:rsidR="00E24B96" w:rsidRPr="00324D67">
              <w:rPr>
                <w:rFonts w:ascii="Times New Roman" w:hAnsi="Times New Roman" w:cs="Times New Roman"/>
                <w:i/>
                <w:sz w:val="24"/>
                <w:szCs w:val="24"/>
              </w:rPr>
              <w:t>Кобылин</w:t>
            </w:r>
            <w:r w:rsidR="00E24B96" w:rsidRPr="00AA3E7C">
              <w:rPr>
                <w:rFonts w:ascii="Times New Roman" w:hAnsi="Times New Roman" w:cs="Times New Roman"/>
                <w:i/>
                <w:sz w:val="24"/>
                <w:szCs w:val="24"/>
              </w:rPr>
              <w:t xml:space="preserve"> </w:t>
            </w:r>
            <w:r w:rsidR="00E24B96" w:rsidRPr="00324D67">
              <w:rPr>
                <w:rFonts w:ascii="Times New Roman" w:hAnsi="Times New Roman" w:cs="Times New Roman"/>
                <w:i/>
                <w:sz w:val="24"/>
                <w:szCs w:val="24"/>
              </w:rPr>
              <w:t>В</w:t>
            </w:r>
            <w:r w:rsidR="00E24B96" w:rsidRPr="00AA3E7C">
              <w:rPr>
                <w:rFonts w:ascii="Times New Roman" w:hAnsi="Times New Roman" w:cs="Times New Roman"/>
                <w:i/>
                <w:sz w:val="24"/>
                <w:szCs w:val="24"/>
              </w:rPr>
              <w:t>.</w:t>
            </w:r>
            <w:r w:rsidR="00E24B96" w:rsidRPr="00324D67">
              <w:rPr>
                <w:rFonts w:ascii="Times New Roman" w:hAnsi="Times New Roman" w:cs="Times New Roman"/>
                <w:i/>
                <w:sz w:val="24"/>
                <w:szCs w:val="24"/>
              </w:rPr>
              <w:t>П</w:t>
            </w:r>
            <w:r w:rsidR="00E24B96" w:rsidRPr="00AA3E7C">
              <w:rPr>
                <w:rFonts w:ascii="Times New Roman" w:hAnsi="Times New Roman" w:cs="Times New Roman"/>
                <w:i/>
                <w:sz w:val="24"/>
                <w:szCs w:val="24"/>
              </w:rPr>
              <w:t xml:space="preserve">., </w:t>
            </w:r>
            <w:r w:rsidR="00E24B96" w:rsidRPr="00324D67">
              <w:rPr>
                <w:rFonts w:ascii="Times New Roman" w:hAnsi="Times New Roman" w:cs="Times New Roman"/>
                <w:i/>
                <w:sz w:val="24"/>
                <w:szCs w:val="24"/>
              </w:rPr>
              <w:t>Слепцов</w:t>
            </w:r>
            <w:r w:rsidR="00E24B96" w:rsidRPr="00AA3E7C">
              <w:rPr>
                <w:rFonts w:ascii="Times New Roman" w:hAnsi="Times New Roman" w:cs="Times New Roman"/>
                <w:i/>
                <w:sz w:val="24"/>
                <w:szCs w:val="24"/>
              </w:rPr>
              <w:t xml:space="preserve"> </w:t>
            </w:r>
            <w:r w:rsidR="00E24B96" w:rsidRPr="00324D67">
              <w:rPr>
                <w:rFonts w:ascii="Times New Roman" w:hAnsi="Times New Roman" w:cs="Times New Roman"/>
                <w:i/>
                <w:sz w:val="24"/>
                <w:szCs w:val="24"/>
              </w:rPr>
              <w:t>О</w:t>
            </w:r>
            <w:r w:rsidR="00E24B96" w:rsidRPr="00AA3E7C">
              <w:rPr>
                <w:rFonts w:ascii="Times New Roman" w:hAnsi="Times New Roman" w:cs="Times New Roman"/>
                <w:i/>
                <w:sz w:val="24"/>
                <w:szCs w:val="24"/>
              </w:rPr>
              <w:t>.</w:t>
            </w:r>
            <w:r w:rsidR="00E24B96" w:rsidRPr="00324D67">
              <w:rPr>
                <w:rFonts w:ascii="Times New Roman" w:hAnsi="Times New Roman" w:cs="Times New Roman"/>
                <w:i/>
                <w:sz w:val="24"/>
                <w:szCs w:val="24"/>
              </w:rPr>
              <w:t>И</w:t>
            </w:r>
            <w:r w:rsidR="00E24B96" w:rsidRPr="00AA3E7C">
              <w:rPr>
                <w:rFonts w:ascii="Times New Roman" w:hAnsi="Times New Roman" w:cs="Times New Roman"/>
                <w:i/>
                <w:sz w:val="24"/>
                <w:szCs w:val="24"/>
              </w:rPr>
              <w:t xml:space="preserve">., </w:t>
            </w:r>
            <w:r w:rsidR="00E24B96" w:rsidRPr="00324D67">
              <w:rPr>
                <w:rFonts w:ascii="Times New Roman" w:hAnsi="Times New Roman" w:cs="Times New Roman"/>
                <w:i/>
                <w:sz w:val="24"/>
                <w:szCs w:val="24"/>
              </w:rPr>
              <w:t>Ефимов</w:t>
            </w:r>
            <w:r w:rsidR="00E24B96" w:rsidRPr="00AA3E7C">
              <w:rPr>
                <w:rFonts w:ascii="Times New Roman" w:hAnsi="Times New Roman" w:cs="Times New Roman"/>
                <w:i/>
                <w:sz w:val="24"/>
                <w:szCs w:val="24"/>
              </w:rPr>
              <w:t xml:space="preserve"> </w:t>
            </w:r>
            <w:r w:rsidR="00E24B96" w:rsidRPr="00324D67">
              <w:rPr>
                <w:rFonts w:ascii="Times New Roman" w:hAnsi="Times New Roman" w:cs="Times New Roman"/>
                <w:i/>
                <w:sz w:val="24"/>
                <w:szCs w:val="24"/>
              </w:rPr>
              <w:t>В</w:t>
            </w:r>
            <w:r w:rsidR="00E24B96" w:rsidRPr="00AA3E7C">
              <w:rPr>
                <w:rFonts w:ascii="Times New Roman" w:hAnsi="Times New Roman" w:cs="Times New Roman"/>
                <w:i/>
                <w:sz w:val="24"/>
                <w:szCs w:val="24"/>
              </w:rPr>
              <w:t>.</w:t>
            </w:r>
            <w:r w:rsidR="00E24B96" w:rsidRPr="00324D67">
              <w:rPr>
                <w:rFonts w:ascii="Times New Roman" w:hAnsi="Times New Roman" w:cs="Times New Roman"/>
                <w:i/>
                <w:sz w:val="24"/>
                <w:szCs w:val="24"/>
              </w:rPr>
              <w:t>М</w:t>
            </w:r>
            <w:r w:rsidR="00E24B96" w:rsidRPr="00AA3E7C">
              <w:rPr>
                <w:rFonts w:ascii="Times New Roman" w:hAnsi="Times New Roman" w:cs="Times New Roman"/>
                <w:i/>
                <w:sz w:val="24"/>
                <w:szCs w:val="24"/>
              </w:rPr>
              <w:t xml:space="preserve">., </w:t>
            </w:r>
            <w:r w:rsidR="00E24B96" w:rsidRPr="00324D67">
              <w:rPr>
                <w:rFonts w:ascii="Times New Roman" w:hAnsi="Times New Roman" w:cs="Times New Roman"/>
                <w:i/>
                <w:sz w:val="24"/>
                <w:szCs w:val="24"/>
              </w:rPr>
              <w:t>Большаков</w:t>
            </w:r>
            <w:r w:rsidR="00E24B96" w:rsidRPr="00AA3E7C">
              <w:rPr>
                <w:rFonts w:ascii="Times New Roman" w:hAnsi="Times New Roman" w:cs="Times New Roman"/>
                <w:i/>
                <w:sz w:val="24"/>
                <w:szCs w:val="24"/>
              </w:rPr>
              <w:t xml:space="preserve"> </w:t>
            </w:r>
            <w:r w:rsidR="00E24B96" w:rsidRPr="00324D67">
              <w:rPr>
                <w:rFonts w:ascii="Times New Roman" w:hAnsi="Times New Roman" w:cs="Times New Roman"/>
                <w:i/>
                <w:sz w:val="24"/>
                <w:szCs w:val="24"/>
              </w:rPr>
              <w:t>А</w:t>
            </w:r>
            <w:r w:rsidR="00E24B96" w:rsidRPr="00AA3E7C">
              <w:rPr>
                <w:rFonts w:ascii="Times New Roman" w:hAnsi="Times New Roman" w:cs="Times New Roman"/>
                <w:i/>
                <w:sz w:val="24"/>
                <w:szCs w:val="24"/>
              </w:rPr>
              <w:t>.</w:t>
            </w:r>
            <w:r w:rsidR="00E24B96" w:rsidRPr="00324D67">
              <w:rPr>
                <w:rFonts w:ascii="Times New Roman" w:hAnsi="Times New Roman" w:cs="Times New Roman"/>
                <w:i/>
                <w:sz w:val="24"/>
                <w:szCs w:val="24"/>
              </w:rPr>
              <w:t>М</w:t>
            </w:r>
            <w:r w:rsidR="00E24B96" w:rsidRPr="00AA3E7C">
              <w:rPr>
                <w:rFonts w:ascii="Times New Roman" w:hAnsi="Times New Roman" w:cs="Times New Roman"/>
                <w:i/>
                <w:sz w:val="24"/>
                <w:szCs w:val="24"/>
              </w:rPr>
              <w:t xml:space="preserve">., </w:t>
            </w:r>
            <w:r w:rsidR="00E24B96" w:rsidRPr="00324D67">
              <w:rPr>
                <w:rFonts w:ascii="Times New Roman" w:hAnsi="Times New Roman" w:cs="Times New Roman"/>
                <w:i/>
                <w:sz w:val="24"/>
                <w:szCs w:val="24"/>
              </w:rPr>
              <w:t>Шадрин</w:t>
            </w:r>
            <w:r w:rsidR="00E24B96" w:rsidRPr="00AA3E7C">
              <w:rPr>
                <w:rFonts w:ascii="Times New Roman" w:hAnsi="Times New Roman" w:cs="Times New Roman"/>
                <w:i/>
                <w:sz w:val="24"/>
                <w:szCs w:val="24"/>
              </w:rPr>
              <w:t xml:space="preserve"> </w:t>
            </w:r>
            <w:r w:rsidR="00E24B96" w:rsidRPr="00324D67">
              <w:rPr>
                <w:rFonts w:ascii="Times New Roman" w:hAnsi="Times New Roman" w:cs="Times New Roman"/>
                <w:i/>
                <w:sz w:val="24"/>
                <w:szCs w:val="24"/>
              </w:rPr>
              <w:t>И</w:t>
            </w:r>
            <w:r w:rsidR="00E24B96" w:rsidRPr="00AA3E7C">
              <w:rPr>
                <w:rFonts w:ascii="Times New Roman" w:hAnsi="Times New Roman" w:cs="Times New Roman"/>
                <w:i/>
                <w:sz w:val="24"/>
                <w:szCs w:val="24"/>
              </w:rPr>
              <w:t>.</w:t>
            </w:r>
            <w:r w:rsidR="00E24B96" w:rsidRPr="00324D67">
              <w:rPr>
                <w:rFonts w:ascii="Times New Roman" w:hAnsi="Times New Roman" w:cs="Times New Roman"/>
                <w:i/>
                <w:sz w:val="24"/>
                <w:szCs w:val="24"/>
              </w:rPr>
              <w:t>П</w:t>
            </w:r>
            <w:r w:rsidR="00E24B96" w:rsidRPr="00AA3E7C">
              <w:rPr>
                <w:rFonts w:ascii="Times New Roman" w:hAnsi="Times New Roman" w:cs="Times New Roman"/>
                <w:i/>
                <w:sz w:val="24"/>
                <w:szCs w:val="24"/>
              </w:rPr>
              <w:t xml:space="preserve">., </w:t>
            </w:r>
            <w:r w:rsidR="00E24B96" w:rsidRPr="00324D67">
              <w:rPr>
                <w:rFonts w:ascii="Times New Roman" w:hAnsi="Times New Roman" w:cs="Times New Roman"/>
                <w:i/>
                <w:sz w:val="24"/>
                <w:szCs w:val="24"/>
              </w:rPr>
              <w:t>Игнатьев</w:t>
            </w:r>
            <w:r w:rsidR="00E24B96" w:rsidRPr="00AA3E7C">
              <w:rPr>
                <w:rFonts w:ascii="Times New Roman" w:hAnsi="Times New Roman" w:cs="Times New Roman"/>
                <w:i/>
                <w:sz w:val="24"/>
                <w:szCs w:val="24"/>
              </w:rPr>
              <w:t xml:space="preserve"> </w:t>
            </w:r>
            <w:r w:rsidR="00E24B96" w:rsidRPr="00324D67">
              <w:rPr>
                <w:rFonts w:ascii="Times New Roman" w:hAnsi="Times New Roman" w:cs="Times New Roman"/>
                <w:i/>
                <w:sz w:val="24"/>
                <w:szCs w:val="24"/>
              </w:rPr>
              <w:t>В</w:t>
            </w:r>
            <w:r w:rsidR="00E24B96" w:rsidRPr="00AA3E7C">
              <w:rPr>
                <w:rFonts w:ascii="Times New Roman" w:hAnsi="Times New Roman" w:cs="Times New Roman"/>
                <w:i/>
                <w:sz w:val="24"/>
                <w:szCs w:val="24"/>
              </w:rPr>
              <w:t>.</w:t>
            </w:r>
            <w:r w:rsidR="00E24B96" w:rsidRPr="00324D67">
              <w:rPr>
                <w:rFonts w:ascii="Times New Roman" w:hAnsi="Times New Roman" w:cs="Times New Roman"/>
                <w:i/>
                <w:sz w:val="24"/>
                <w:szCs w:val="24"/>
              </w:rPr>
              <w:t>С</w:t>
            </w:r>
            <w:r w:rsidR="00E24B96" w:rsidRPr="00AA3E7C">
              <w:rPr>
                <w:rFonts w:ascii="Times New Roman" w:hAnsi="Times New Roman" w:cs="Times New Roman"/>
                <w:i/>
                <w:sz w:val="24"/>
                <w:szCs w:val="24"/>
              </w:rPr>
              <w:t xml:space="preserve">., </w:t>
            </w:r>
            <w:r w:rsidR="00E24B96" w:rsidRPr="00324D67">
              <w:rPr>
                <w:rFonts w:ascii="Times New Roman" w:hAnsi="Times New Roman" w:cs="Times New Roman"/>
                <w:i/>
                <w:sz w:val="24"/>
                <w:szCs w:val="24"/>
              </w:rPr>
              <w:t>Иванов</w:t>
            </w:r>
            <w:r w:rsidR="00E24B96" w:rsidRPr="00AA3E7C">
              <w:rPr>
                <w:rFonts w:ascii="Times New Roman" w:hAnsi="Times New Roman" w:cs="Times New Roman"/>
                <w:i/>
                <w:sz w:val="24"/>
                <w:szCs w:val="24"/>
              </w:rPr>
              <w:t xml:space="preserve"> </w:t>
            </w:r>
            <w:r w:rsidR="00E24B96" w:rsidRPr="00324D67">
              <w:rPr>
                <w:rFonts w:ascii="Times New Roman" w:hAnsi="Times New Roman" w:cs="Times New Roman"/>
                <w:i/>
                <w:sz w:val="24"/>
                <w:szCs w:val="24"/>
              </w:rPr>
              <w:t>В</w:t>
            </w:r>
            <w:r w:rsidR="00E24B96" w:rsidRPr="00AA3E7C">
              <w:rPr>
                <w:rFonts w:ascii="Times New Roman" w:hAnsi="Times New Roman" w:cs="Times New Roman"/>
                <w:i/>
                <w:sz w:val="24"/>
                <w:szCs w:val="24"/>
              </w:rPr>
              <w:t>.</w:t>
            </w:r>
            <w:r w:rsidR="00E24B96" w:rsidRPr="00324D67">
              <w:rPr>
                <w:rFonts w:ascii="Times New Roman" w:hAnsi="Times New Roman" w:cs="Times New Roman"/>
                <w:i/>
                <w:sz w:val="24"/>
                <w:szCs w:val="24"/>
              </w:rPr>
              <w:t>А</w:t>
            </w:r>
            <w:r w:rsidR="00E24B96" w:rsidRPr="00AA3E7C">
              <w:rPr>
                <w:rFonts w:ascii="Times New Roman" w:hAnsi="Times New Roman" w:cs="Times New Roman"/>
                <w:i/>
                <w:sz w:val="24"/>
                <w:szCs w:val="24"/>
              </w:rPr>
              <w:t>.</w:t>
            </w:r>
            <w:r w:rsidRPr="00AA3E7C">
              <w:rPr>
                <w:rFonts w:ascii="Times New Roman" w:hAnsi="Times New Roman" w:cs="Times New Roman"/>
                <w:sz w:val="24"/>
                <w:szCs w:val="24"/>
              </w:rPr>
              <w:t xml:space="preserve"> (</w:t>
            </w:r>
            <w:r w:rsidR="00E24B96" w:rsidRPr="00324D67">
              <w:rPr>
                <w:rFonts w:ascii="Times New Roman" w:hAnsi="Times New Roman" w:cs="Times New Roman"/>
                <w:sz w:val="24"/>
                <w:szCs w:val="24"/>
              </w:rPr>
              <w:t>ИФТПС</w:t>
            </w:r>
            <w:r w:rsidR="00E24B96" w:rsidRPr="00AA3E7C">
              <w:rPr>
                <w:rFonts w:ascii="Times New Roman" w:hAnsi="Times New Roman" w:cs="Times New Roman"/>
                <w:sz w:val="24"/>
                <w:szCs w:val="24"/>
              </w:rPr>
              <w:t xml:space="preserve"> </w:t>
            </w:r>
            <w:r w:rsidR="00E24B96" w:rsidRPr="00324D67">
              <w:rPr>
                <w:rFonts w:ascii="Times New Roman" w:hAnsi="Times New Roman" w:cs="Times New Roman"/>
                <w:sz w:val="24"/>
                <w:szCs w:val="24"/>
              </w:rPr>
              <w:t>им</w:t>
            </w:r>
            <w:r w:rsidR="00E24B96" w:rsidRPr="00AA3E7C">
              <w:rPr>
                <w:rFonts w:ascii="Times New Roman" w:hAnsi="Times New Roman" w:cs="Times New Roman"/>
                <w:sz w:val="24"/>
                <w:szCs w:val="24"/>
              </w:rPr>
              <w:t xml:space="preserve">. </w:t>
            </w:r>
            <w:r w:rsidR="00E24B96" w:rsidRPr="00324D67">
              <w:rPr>
                <w:rFonts w:ascii="Times New Roman" w:hAnsi="Times New Roman" w:cs="Times New Roman"/>
                <w:sz w:val="24"/>
                <w:szCs w:val="24"/>
              </w:rPr>
              <w:t>В.П. Ларионова СО РАН</w:t>
            </w:r>
            <w:r w:rsidRPr="00324D67">
              <w:rPr>
                <w:rFonts w:ascii="Times New Roman" w:hAnsi="Times New Roman" w:cs="Times New Roman"/>
                <w:sz w:val="24"/>
                <w:szCs w:val="24"/>
              </w:rPr>
              <w:t>)</w:t>
            </w:r>
          </w:p>
        </w:tc>
      </w:tr>
      <w:tr w:rsidR="00050776" w:rsidRPr="00324D67" w:rsidTr="00245DA2">
        <w:trPr>
          <w:cantSplit/>
        </w:trPr>
        <w:tc>
          <w:tcPr>
            <w:tcW w:w="1559" w:type="dxa"/>
          </w:tcPr>
          <w:p w:rsidR="00050776" w:rsidRPr="00324D67" w:rsidRDefault="00050776" w:rsidP="00245DA2">
            <w:pPr>
              <w:pStyle w:val="3"/>
              <w:spacing w:before="0" w:beforeAutospacing="0" w:after="240" w:afterAutospacing="0" w:line="276" w:lineRule="auto"/>
              <w:jc w:val="both"/>
              <w:outlineLvl w:val="2"/>
              <w:rPr>
                <w:b w:val="0"/>
                <w:sz w:val="24"/>
                <w:szCs w:val="24"/>
                <w:lang w:val="en-US"/>
              </w:rPr>
            </w:pPr>
            <w:r w:rsidRPr="00324D67">
              <w:rPr>
                <w:b w:val="0"/>
                <w:sz w:val="24"/>
                <w:szCs w:val="24"/>
                <w:lang w:val="en-US"/>
              </w:rPr>
              <w:t>18</w:t>
            </w:r>
            <w:r w:rsidRPr="00324D67">
              <w:rPr>
                <w:b w:val="0"/>
                <w:sz w:val="24"/>
                <w:szCs w:val="24"/>
                <w:vertAlign w:val="superscript"/>
                <w:lang w:val="en-US"/>
              </w:rPr>
              <w:t>00</w:t>
            </w:r>
            <w:r w:rsidRPr="00324D67">
              <w:rPr>
                <w:b w:val="0"/>
                <w:sz w:val="24"/>
                <w:szCs w:val="24"/>
                <w:lang w:val="en-US"/>
              </w:rPr>
              <w:t>-18</w:t>
            </w:r>
            <w:r w:rsidRPr="00324D67">
              <w:rPr>
                <w:b w:val="0"/>
                <w:sz w:val="24"/>
                <w:szCs w:val="24"/>
                <w:vertAlign w:val="superscript"/>
                <w:lang w:val="en-US"/>
              </w:rPr>
              <w:t>30</w:t>
            </w:r>
          </w:p>
        </w:tc>
        <w:tc>
          <w:tcPr>
            <w:tcW w:w="8755" w:type="dxa"/>
          </w:tcPr>
          <w:p w:rsidR="00050776" w:rsidRPr="00324D67" w:rsidRDefault="00050776" w:rsidP="00E24B96">
            <w:pPr>
              <w:pStyle w:val="3"/>
              <w:spacing w:before="0" w:beforeAutospacing="0" w:after="240" w:afterAutospacing="0" w:line="276" w:lineRule="auto"/>
              <w:jc w:val="both"/>
              <w:outlineLvl w:val="2"/>
              <w:rPr>
                <w:b w:val="0"/>
                <w:sz w:val="24"/>
                <w:szCs w:val="24"/>
                <w:lang w:val="en-US"/>
              </w:rPr>
            </w:pPr>
            <w:r w:rsidRPr="00324D67">
              <w:rPr>
                <w:b w:val="0"/>
                <w:sz w:val="24"/>
                <w:szCs w:val="24"/>
              </w:rPr>
              <w:t>Дискуссия</w:t>
            </w:r>
          </w:p>
        </w:tc>
      </w:tr>
      <w:tr w:rsidR="00A938E7" w:rsidRPr="00324D67" w:rsidTr="005F0518">
        <w:trPr>
          <w:cantSplit/>
        </w:trPr>
        <w:tc>
          <w:tcPr>
            <w:tcW w:w="10314" w:type="dxa"/>
            <w:gridSpan w:val="2"/>
          </w:tcPr>
          <w:p w:rsidR="00A938E7" w:rsidRPr="00324D67" w:rsidRDefault="00A938E7" w:rsidP="00A938E7">
            <w:pPr>
              <w:pStyle w:val="3"/>
              <w:spacing w:before="240" w:beforeAutospacing="0" w:after="240" w:afterAutospacing="0" w:line="276" w:lineRule="auto"/>
              <w:jc w:val="center"/>
              <w:outlineLvl w:val="2"/>
              <w:rPr>
                <w:b w:val="0"/>
                <w:sz w:val="24"/>
                <w:szCs w:val="24"/>
              </w:rPr>
            </w:pPr>
            <w:r>
              <w:rPr>
                <w:sz w:val="24"/>
                <w:szCs w:val="24"/>
              </w:rPr>
              <w:t>3-й день (5</w:t>
            </w:r>
            <w:r w:rsidRPr="00324D67">
              <w:rPr>
                <w:sz w:val="24"/>
                <w:szCs w:val="24"/>
              </w:rPr>
              <w:t xml:space="preserve"> декабря 2013 года, </w:t>
            </w:r>
            <w:r>
              <w:rPr>
                <w:sz w:val="24"/>
                <w:szCs w:val="24"/>
              </w:rPr>
              <w:t>Четверг</w:t>
            </w:r>
            <w:r w:rsidRPr="00324D67">
              <w:rPr>
                <w:sz w:val="24"/>
                <w:szCs w:val="24"/>
              </w:rPr>
              <w:t>)</w:t>
            </w:r>
          </w:p>
        </w:tc>
      </w:tr>
      <w:tr w:rsidR="00050776" w:rsidRPr="00324D67" w:rsidTr="00245DA2">
        <w:trPr>
          <w:cantSplit/>
        </w:trPr>
        <w:tc>
          <w:tcPr>
            <w:tcW w:w="1559" w:type="dxa"/>
          </w:tcPr>
          <w:p w:rsidR="00050776" w:rsidRPr="00324D67" w:rsidRDefault="00050776" w:rsidP="00245DA2">
            <w:pPr>
              <w:pStyle w:val="3"/>
              <w:spacing w:before="0" w:beforeAutospacing="0" w:after="240" w:afterAutospacing="0" w:line="276" w:lineRule="auto"/>
              <w:jc w:val="both"/>
              <w:outlineLvl w:val="2"/>
              <w:rPr>
                <w:sz w:val="24"/>
                <w:szCs w:val="24"/>
                <w:lang w:val="en-US"/>
              </w:rPr>
            </w:pPr>
            <w:r w:rsidRPr="00324D67">
              <w:rPr>
                <w:sz w:val="24"/>
                <w:szCs w:val="24"/>
                <w:lang w:val="en-US"/>
              </w:rPr>
              <w:t>9</w:t>
            </w:r>
            <w:r w:rsidRPr="00324D67">
              <w:rPr>
                <w:sz w:val="24"/>
                <w:szCs w:val="24"/>
                <w:vertAlign w:val="superscript"/>
                <w:lang w:val="en-US"/>
              </w:rPr>
              <w:t>00</w:t>
            </w:r>
            <w:r w:rsidRPr="00324D67">
              <w:rPr>
                <w:sz w:val="24"/>
                <w:szCs w:val="24"/>
                <w:lang w:val="en-US"/>
              </w:rPr>
              <w:t>-11</w:t>
            </w:r>
            <w:r w:rsidRPr="00324D67">
              <w:rPr>
                <w:sz w:val="24"/>
                <w:szCs w:val="24"/>
                <w:vertAlign w:val="superscript"/>
                <w:lang w:val="en-US"/>
              </w:rPr>
              <w:t>20</w:t>
            </w:r>
          </w:p>
        </w:tc>
        <w:tc>
          <w:tcPr>
            <w:tcW w:w="8755" w:type="dxa"/>
          </w:tcPr>
          <w:p w:rsidR="00050776" w:rsidRPr="00324D67" w:rsidRDefault="00050776" w:rsidP="00245DA2">
            <w:pPr>
              <w:pStyle w:val="3"/>
              <w:spacing w:before="0" w:beforeAutospacing="0" w:after="240" w:afterAutospacing="0" w:line="276" w:lineRule="auto"/>
              <w:jc w:val="both"/>
              <w:outlineLvl w:val="2"/>
              <w:rPr>
                <w:sz w:val="24"/>
                <w:szCs w:val="24"/>
                <w:lang w:val="en-US"/>
              </w:rPr>
            </w:pPr>
            <w:r w:rsidRPr="00324D67">
              <w:rPr>
                <w:sz w:val="24"/>
                <w:szCs w:val="24"/>
              </w:rPr>
              <w:t>Сессия</w:t>
            </w:r>
            <w:r w:rsidRPr="00324D67">
              <w:rPr>
                <w:sz w:val="24"/>
                <w:szCs w:val="24"/>
                <w:lang w:val="en-US"/>
              </w:rPr>
              <w:t xml:space="preserve"> 4</w:t>
            </w:r>
          </w:p>
        </w:tc>
      </w:tr>
      <w:tr w:rsidR="001355AD" w:rsidRPr="0038006C" w:rsidTr="00245DA2">
        <w:trPr>
          <w:cantSplit/>
        </w:trPr>
        <w:tc>
          <w:tcPr>
            <w:tcW w:w="1559" w:type="dxa"/>
          </w:tcPr>
          <w:p w:rsidR="001355AD" w:rsidRPr="00324D67" w:rsidRDefault="001355AD" w:rsidP="00245DA2">
            <w:pPr>
              <w:pStyle w:val="3"/>
              <w:spacing w:before="0" w:beforeAutospacing="0" w:after="0" w:afterAutospacing="0" w:line="276" w:lineRule="auto"/>
              <w:jc w:val="right"/>
              <w:outlineLvl w:val="2"/>
              <w:rPr>
                <w:b w:val="0"/>
                <w:sz w:val="24"/>
                <w:szCs w:val="24"/>
                <w:lang w:val="en-US"/>
              </w:rPr>
            </w:pPr>
            <w:r w:rsidRPr="00324D67">
              <w:rPr>
                <w:b w:val="0"/>
                <w:sz w:val="24"/>
                <w:szCs w:val="24"/>
                <w:lang w:val="en-US"/>
              </w:rPr>
              <w:t>33</w:t>
            </w:r>
            <w:r w:rsidRPr="00324D67">
              <w:rPr>
                <w:b w:val="0"/>
                <w:sz w:val="24"/>
                <w:szCs w:val="24"/>
              </w:rPr>
              <w:t xml:space="preserve"> (2</w:t>
            </w:r>
            <w:r w:rsidRPr="00324D67">
              <w:rPr>
                <w:b w:val="0"/>
                <w:sz w:val="24"/>
                <w:szCs w:val="24"/>
                <w:lang w:val="en-US"/>
              </w:rPr>
              <w:t>0</w:t>
            </w:r>
            <w:r w:rsidRPr="00324D67">
              <w:rPr>
                <w:b w:val="0"/>
                <w:sz w:val="24"/>
                <w:szCs w:val="24"/>
              </w:rPr>
              <w:sym w:font="Symbol" w:char="F0A2"/>
            </w:r>
            <w:r w:rsidRPr="00324D67">
              <w:rPr>
                <w:b w:val="0"/>
                <w:sz w:val="24"/>
                <w:szCs w:val="24"/>
                <w:lang w:val="en-US"/>
              </w:rPr>
              <w:t>)</w:t>
            </w:r>
          </w:p>
        </w:tc>
        <w:tc>
          <w:tcPr>
            <w:tcW w:w="8755" w:type="dxa"/>
          </w:tcPr>
          <w:p w:rsidR="001355AD" w:rsidRPr="006D1643" w:rsidRDefault="006D1643" w:rsidP="00E41271">
            <w:pPr>
              <w:spacing w:after="240" w:line="276" w:lineRule="auto"/>
              <w:rPr>
                <w:rFonts w:ascii="Times New Roman" w:hAnsi="Times New Roman" w:cs="Times New Roman"/>
                <w:sz w:val="24"/>
                <w:szCs w:val="24"/>
              </w:rPr>
            </w:pPr>
            <w:r w:rsidRPr="002F0EFF">
              <w:rPr>
                <w:rFonts w:ascii="Times New Roman" w:hAnsi="Times New Roman" w:cs="Times New Roman"/>
                <w:sz w:val="24"/>
                <w:szCs w:val="24"/>
              </w:rPr>
              <w:t>«</w:t>
            </w:r>
            <w:r w:rsidRPr="00D712CD">
              <w:rPr>
                <w:rFonts w:ascii="Times New Roman" w:hAnsi="Times New Roman" w:cs="Times New Roman"/>
                <w:color w:val="222222"/>
                <w:sz w:val="24"/>
                <w:szCs w:val="24"/>
              </w:rPr>
              <w:t>Правовые</w:t>
            </w:r>
            <w:r w:rsidRPr="002F0EFF">
              <w:rPr>
                <w:rFonts w:ascii="Times New Roman" w:hAnsi="Times New Roman" w:cs="Times New Roman"/>
                <w:color w:val="222222"/>
                <w:sz w:val="24"/>
                <w:szCs w:val="24"/>
              </w:rPr>
              <w:t xml:space="preserve"> </w:t>
            </w:r>
            <w:r w:rsidRPr="00D712CD">
              <w:rPr>
                <w:rFonts w:ascii="Times New Roman" w:hAnsi="Times New Roman" w:cs="Times New Roman"/>
                <w:color w:val="222222"/>
                <w:sz w:val="24"/>
                <w:szCs w:val="24"/>
              </w:rPr>
              <w:t>и</w:t>
            </w:r>
            <w:r w:rsidRPr="002F0EFF">
              <w:rPr>
                <w:rFonts w:ascii="Times New Roman" w:hAnsi="Times New Roman" w:cs="Times New Roman"/>
                <w:color w:val="222222"/>
                <w:sz w:val="24"/>
                <w:szCs w:val="24"/>
              </w:rPr>
              <w:t xml:space="preserve"> институцион</w:t>
            </w:r>
            <w:r w:rsidRPr="00E41271">
              <w:rPr>
                <w:rFonts w:ascii="Times New Roman" w:hAnsi="Times New Roman" w:cs="Times New Roman"/>
                <w:color w:val="222222"/>
                <w:sz w:val="24"/>
                <w:szCs w:val="24"/>
              </w:rPr>
              <w:t>ные вопросы транспортабельных АЭС</w:t>
            </w:r>
            <w:r w:rsidRPr="00E41271">
              <w:rPr>
                <w:rFonts w:ascii="Times New Roman" w:hAnsi="Times New Roman" w:cs="Times New Roman"/>
                <w:sz w:val="24"/>
                <w:szCs w:val="24"/>
              </w:rPr>
              <w:t xml:space="preserve">» - </w:t>
            </w:r>
            <w:proofErr w:type="spellStart"/>
            <w:r w:rsidR="00E41271" w:rsidRPr="00E41271">
              <w:rPr>
                <w:rFonts w:ascii="Times New Roman" w:hAnsi="Times New Roman" w:cs="Times New Roman"/>
                <w:i/>
                <w:sz w:val="24"/>
                <w:szCs w:val="24"/>
              </w:rPr>
              <w:t>Зоран</w:t>
            </w:r>
            <w:proofErr w:type="spellEnd"/>
            <w:r w:rsidR="00E41271" w:rsidRPr="00E41271">
              <w:rPr>
                <w:rFonts w:ascii="Times New Roman" w:hAnsi="Times New Roman" w:cs="Times New Roman"/>
                <w:i/>
                <w:sz w:val="24"/>
                <w:szCs w:val="24"/>
              </w:rPr>
              <w:t xml:space="preserve"> </w:t>
            </w:r>
            <w:proofErr w:type="spellStart"/>
            <w:r w:rsidR="00E41271" w:rsidRPr="00E41271">
              <w:rPr>
                <w:rFonts w:ascii="Times New Roman" w:hAnsi="Times New Roman" w:cs="Times New Roman"/>
                <w:i/>
                <w:sz w:val="24"/>
                <w:szCs w:val="24"/>
              </w:rPr>
              <w:t>Дрейс</w:t>
            </w:r>
            <w:proofErr w:type="spellEnd"/>
            <w:r w:rsidR="00E41271" w:rsidRPr="00E41271">
              <w:rPr>
                <w:rFonts w:ascii="Times New Roman" w:hAnsi="Times New Roman" w:cs="Times New Roman"/>
                <w:i/>
                <w:sz w:val="24"/>
                <w:szCs w:val="24"/>
              </w:rPr>
              <w:t>, Владимир Кузнецов</w:t>
            </w:r>
            <w:r w:rsidR="00E41271" w:rsidRPr="00E41271">
              <w:rPr>
                <w:rFonts w:ascii="Times New Roman" w:hAnsi="Times New Roman" w:cs="Times New Roman"/>
                <w:i/>
                <w:color w:val="222222"/>
                <w:sz w:val="24"/>
                <w:szCs w:val="24"/>
              </w:rPr>
              <w:t>, Вячеслав Лысаков</w:t>
            </w:r>
            <w:r w:rsidRPr="00E41271">
              <w:rPr>
                <w:rFonts w:ascii="Times New Roman" w:hAnsi="Times New Roman" w:cs="Times New Roman"/>
                <w:sz w:val="24"/>
                <w:szCs w:val="24"/>
              </w:rPr>
              <w:t xml:space="preserve"> (Международное </w:t>
            </w:r>
            <w:r w:rsidRPr="002F0EFF">
              <w:rPr>
                <w:rFonts w:ascii="Times New Roman" w:hAnsi="Times New Roman" w:cs="Times New Roman"/>
                <w:sz w:val="24"/>
                <w:szCs w:val="24"/>
              </w:rPr>
              <w:t>агентство по атомной энергии)</w:t>
            </w:r>
          </w:p>
        </w:tc>
      </w:tr>
      <w:tr w:rsidR="001355AD" w:rsidRPr="00324D67" w:rsidTr="00245DA2">
        <w:trPr>
          <w:cantSplit/>
        </w:trPr>
        <w:tc>
          <w:tcPr>
            <w:tcW w:w="1559" w:type="dxa"/>
          </w:tcPr>
          <w:p w:rsidR="001355AD" w:rsidRPr="00324D67" w:rsidRDefault="001355AD" w:rsidP="00245DA2">
            <w:pPr>
              <w:pStyle w:val="3"/>
              <w:spacing w:before="0" w:beforeAutospacing="0" w:after="0" w:afterAutospacing="0" w:line="276" w:lineRule="auto"/>
              <w:jc w:val="right"/>
              <w:outlineLvl w:val="2"/>
              <w:rPr>
                <w:b w:val="0"/>
                <w:sz w:val="24"/>
                <w:szCs w:val="24"/>
                <w:lang w:val="en-US"/>
              </w:rPr>
            </w:pPr>
            <w:r w:rsidRPr="00324D67">
              <w:rPr>
                <w:b w:val="0"/>
                <w:sz w:val="24"/>
                <w:szCs w:val="24"/>
                <w:lang w:val="en-US"/>
              </w:rPr>
              <w:t>34</w:t>
            </w:r>
            <w:r w:rsidRPr="00324D67">
              <w:rPr>
                <w:b w:val="0"/>
                <w:sz w:val="24"/>
                <w:szCs w:val="24"/>
              </w:rPr>
              <w:t xml:space="preserve"> (2</w:t>
            </w:r>
            <w:r w:rsidRPr="00324D67">
              <w:rPr>
                <w:b w:val="0"/>
                <w:sz w:val="24"/>
                <w:szCs w:val="24"/>
                <w:lang w:val="en-US"/>
              </w:rPr>
              <w:t>0</w:t>
            </w:r>
            <w:r w:rsidRPr="00324D67">
              <w:rPr>
                <w:b w:val="0"/>
                <w:sz w:val="24"/>
                <w:szCs w:val="24"/>
              </w:rPr>
              <w:sym w:font="Symbol" w:char="F0A2"/>
            </w:r>
            <w:r w:rsidRPr="00324D67">
              <w:rPr>
                <w:b w:val="0"/>
                <w:sz w:val="24"/>
                <w:szCs w:val="24"/>
                <w:lang w:val="en-US"/>
              </w:rPr>
              <w:t>)</w:t>
            </w:r>
          </w:p>
        </w:tc>
        <w:tc>
          <w:tcPr>
            <w:tcW w:w="8755" w:type="dxa"/>
          </w:tcPr>
          <w:p w:rsidR="001355AD" w:rsidRPr="00324D67" w:rsidRDefault="001355AD" w:rsidP="00E24B96">
            <w:pPr>
              <w:spacing w:after="240" w:line="276" w:lineRule="auto"/>
              <w:rPr>
                <w:rFonts w:ascii="Times New Roman" w:hAnsi="Times New Roman" w:cs="Times New Roman"/>
                <w:sz w:val="24"/>
                <w:szCs w:val="24"/>
              </w:rPr>
            </w:pPr>
            <w:r w:rsidRPr="00324D67">
              <w:rPr>
                <w:rFonts w:ascii="Times New Roman" w:hAnsi="Times New Roman" w:cs="Times New Roman"/>
                <w:sz w:val="24"/>
                <w:szCs w:val="24"/>
              </w:rPr>
              <w:t>«</w:t>
            </w:r>
            <w:r w:rsidR="00E24B96" w:rsidRPr="00324D67">
              <w:rPr>
                <w:rFonts w:ascii="Times New Roman" w:hAnsi="Times New Roman" w:cs="Times New Roman"/>
                <w:sz w:val="24"/>
                <w:szCs w:val="24"/>
              </w:rPr>
              <w:t>Риски атомно-энергетических проектов: подходы к классификации и</w:t>
            </w:r>
            <w:r w:rsidR="00E24B96" w:rsidRPr="00324D67">
              <w:rPr>
                <w:rFonts w:ascii="Times New Roman" w:hAnsi="Times New Roman" w:cs="Times New Roman"/>
                <w:sz w:val="24"/>
                <w:szCs w:val="24"/>
                <w:lang w:val="en-US"/>
              </w:rPr>
              <w:t> </w:t>
            </w:r>
            <w:r w:rsidR="00E24B96" w:rsidRPr="00324D67">
              <w:rPr>
                <w:rFonts w:ascii="Times New Roman" w:hAnsi="Times New Roman" w:cs="Times New Roman"/>
                <w:sz w:val="24"/>
                <w:szCs w:val="24"/>
              </w:rPr>
              <w:t>управлению</w:t>
            </w:r>
            <w:r w:rsidRPr="00324D67">
              <w:rPr>
                <w:rFonts w:ascii="Times New Roman" w:hAnsi="Times New Roman" w:cs="Times New Roman"/>
                <w:sz w:val="24"/>
                <w:szCs w:val="24"/>
              </w:rPr>
              <w:t xml:space="preserve">» - </w:t>
            </w:r>
            <w:r w:rsidR="00E24B96" w:rsidRPr="008C3519">
              <w:rPr>
                <w:rFonts w:ascii="Times New Roman" w:hAnsi="Times New Roman" w:cs="Times New Roman"/>
                <w:i/>
                <w:sz w:val="24"/>
                <w:szCs w:val="24"/>
              </w:rPr>
              <w:t>Чумак Д.Ю.</w:t>
            </w:r>
            <w:r w:rsidR="00E24B96" w:rsidRPr="00324D67">
              <w:rPr>
                <w:rFonts w:ascii="Times New Roman" w:hAnsi="Times New Roman" w:cs="Times New Roman"/>
                <w:sz w:val="24"/>
                <w:szCs w:val="24"/>
              </w:rPr>
              <w:t xml:space="preserve"> </w:t>
            </w:r>
            <w:r w:rsidRPr="00324D67">
              <w:rPr>
                <w:rFonts w:ascii="Times New Roman" w:hAnsi="Times New Roman" w:cs="Times New Roman"/>
                <w:sz w:val="24"/>
                <w:szCs w:val="24"/>
              </w:rPr>
              <w:t>(</w:t>
            </w:r>
            <w:r w:rsidR="00E24B96" w:rsidRPr="00324D67">
              <w:rPr>
                <w:rFonts w:ascii="Times New Roman" w:hAnsi="Times New Roman" w:cs="Times New Roman"/>
                <w:sz w:val="24"/>
                <w:szCs w:val="24"/>
              </w:rPr>
              <w:t>Государственный университет управления</w:t>
            </w:r>
            <w:r w:rsidRPr="00324D67">
              <w:rPr>
                <w:rFonts w:ascii="Times New Roman" w:hAnsi="Times New Roman" w:cs="Times New Roman"/>
                <w:sz w:val="24"/>
                <w:szCs w:val="24"/>
              </w:rPr>
              <w:t xml:space="preserve">), </w:t>
            </w:r>
            <w:proofErr w:type="spellStart"/>
            <w:r w:rsidR="00E24B96" w:rsidRPr="008C3519">
              <w:rPr>
                <w:rFonts w:ascii="Times New Roman" w:hAnsi="Times New Roman" w:cs="Times New Roman"/>
                <w:i/>
                <w:sz w:val="24"/>
                <w:szCs w:val="24"/>
              </w:rPr>
              <w:t>Щепетина</w:t>
            </w:r>
            <w:proofErr w:type="spellEnd"/>
            <w:r w:rsidR="00E24B96" w:rsidRPr="008C3519">
              <w:rPr>
                <w:rFonts w:ascii="Times New Roman" w:hAnsi="Times New Roman" w:cs="Times New Roman"/>
                <w:i/>
                <w:sz w:val="24"/>
                <w:szCs w:val="24"/>
              </w:rPr>
              <w:t xml:space="preserve"> Т.Д.</w:t>
            </w:r>
            <w:r w:rsidRPr="00324D67">
              <w:rPr>
                <w:rFonts w:ascii="Times New Roman" w:hAnsi="Times New Roman" w:cs="Times New Roman"/>
                <w:sz w:val="24"/>
                <w:szCs w:val="24"/>
              </w:rPr>
              <w:t xml:space="preserve"> (</w:t>
            </w:r>
            <w:r w:rsidR="00E24B96" w:rsidRPr="00324D67">
              <w:rPr>
                <w:rFonts w:ascii="Times New Roman" w:hAnsi="Times New Roman" w:cs="Times New Roman"/>
                <w:sz w:val="24"/>
                <w:szCs w:val="24"/>
              </w:rPr>
              <w:t>НИЦ «Курчатовский институт»</w:t>
            </w:r>
            <w:r w:rsidRPr="00324D67">
              <w:rPr>
                <w:rFonts w:ascii="Times New Roman" w:hAnsi="Times New Roman" w:cs="Times New Roman"/>
                <w:sz w:val="24"/>
                <w:szCs w:val="24"/>
              </w:rPr>
              <w:t>)</w:t>
            </w:r>
          </w:p>
        </w:tc>
      </w:tr>
      <w:tr w:rsidR="001355AD" w:rsidRPr="00324D67" w:rsidTr="00245DA2">
        <w:trPr>
          <w:cantSplit/>
        </w:trPr>
        <w:tc>
          <w:tcPr>
            <w:tcW w:w="1559" w:type="dxa"/>
          </w:tcPr>
          <w:p w:rsidR="001355AD" w:rsidRPr="00324D67" w:rsidRDefault="001355AD" w:rsidP="00245DA2">
            <w:pPr>
              <w:pStyle w:val="3"/>
              <w:spacing w:before="0" w:beforeAutospacing="0" w:after="0" w:afterAutospacing="0" w:line="276" w:lineRule="auto"/>
              <w:jc w:val="right"/>
              <w:outlineLvl w:val="2"/>
              <w:rPr>
                <w:b w:val="0"/>
                <w:sz w:val="24"/>
                <w:szCs w:val="24"/>
                <w:lang w:val="en-US"/>
              </w:rPr>
            </w:pPr>
            <w:r w:rsidRPr="00324D67">
              <w:rPr>
                <w:b w:val="0"/>
                <w:sz w:val="24"/>
                <w:szCs w:val="24"/>
                <w:lang w:val="en-US"/>
              </w:rPr>
              <w:lastRenderedPageBreak/>
              <w:t>35</w:t>
            </w:r>
            <w:r w:rsidRPr="00324D67">
              <w:rPr>
                <w:b w:val="0"/>
                <w:sz w:val="24"/>
                <w:szCs w:val="24"/>
              </w:rPr>
              <w:t xml:space="preserve"> (2</w:t>
            </w:r>
            <w:r w:rsidRPr="00324D67">
              <w:rPr>
                <w:b w:val="0"/>
                <w:sz w:val="24"/>
                <w:szCs w:val="24"/>
                <w:lang w:val="en-US"/>
              </w:rPr>
              <w:t>0</w:t>
            </w:r>
            <w:r w:rsidRPr="00324D67">
              <w:rPr>
                <w:b w:val="0"/>
                <w:sz w:val="24"/>
                <w:szCs w:val="24"/>
              </w:rPr>
              <w:sym w:font="Symbol" w:char="F0A2"/>
            </w:r>
            <w:r w:rsidRPr="00324D67">
              <w:rPr>
                <w:b w:val="0"/>
                <w:sz w:val="24"/>
                <w:szCs w:val="24"/>
                <w:lang w:val="en-US"/>
              </w:rPr>
              <w:t>)</w:t>
            </w:r>
          </w:p>
        </w:tc>
        <w:tc>
          <w:tcPr>
            <w:tcW w:w="8755" w:type="dxa"/>
          </w:tcPr>
          <w:p w:rsidR="001355AD" w:rsidRPr="00324D67" w:rsidRDefault="001355AD" w:rsidP="00E24B96">
            <w:pPr>
              <w:spacing w:after="240" w:line="276" w:lineRule="auto"/>
              <w:rPr>
                <w:rFonts w:ascii="Times New Roman" w:hAnsi="Times New Roman" w:cs="Times New Roman"/>
                <w:sz w:val="24"/>
                <w:szCs w:val="24"/>
              </w:rPr>
            </w:pPr>
            <w:r w:rsidRPr="00324D67">
              <w:rPr>
                <w:rFonts w:ascii="Times New Roman" w:hAnsi="Times New Roman" w:cs="Times New Roman"/>
                <w:sz w:val="24"/>
                <w:szCs w:val="24"/>
              </w:rPr>
              <w:t>«</w:t>
            </w:r>
            <w:r w:rsidR="00E24B96" w:rsidRPr="00324D67">
              <w:rPr>
                <w:rFonts w:ascii="Times New Roman" w:hAnsi="Times New Roman" w:cs="Times New Roman"/>
                <w:sz w:val="24"/>
                <w:szCs w:val="24"/>
              </w:rPr>
              <w:t>Вопросы гражданской ответственности за ядерный ущерб при строительстве и эксплуатации атомных станций малой мощности</w:t>
            </w:r>
            <w:r w:rsidRPr="00324D67">
              <w:rPr>
                <w:rFonts w:ascii="Times New Roman" w:hAnsi="Times New Roman" w:cs="Times New Roman"/>
                <w:sz w:val="24"/>
                <w:szCs w:val="24"/>
              </w:rPr>
              <w:t xml:space="preserve">» - </w:t>
            </w:r>
            <w:proofErr w:type="spellStart"/>
            <w:r w:rsidR="00E24B96" w:rsidRPr="00324D67">
              <w:rPr>
                <w:rFonts w:ascii="Times New Roman" w:hAnsi="Times New Roman" w:cs="Times New Roman"/>
                <w:i/>
                <w:sz w:val="24"/>
                <w:szCs w:val="24"/>
              </w:rPr>
              <w:t>Амелина</w:t>
            </w:r>
            <w:proofErr w:type="spellEnd"/>
            <w:r w:rsidR="00E24B96" w:rsidRPr="00324D67">
              <w:rPr>
                <w:rFonts w:ascii="Times New Roman" w:hAnsi="Times New Roman" w:cs="Times New Roman"/>
                <w:i/>
                <w:sz w:val="24"/>
                <w:szCs w:val="24"/>
              </w:rPr>
              <w:t xml:space="preserve"> М.Е., Кутумов А.М.</w:t>
            </w:r>
            <w:r w:rsidR="00E24B96" w:rsidRPr="00324D67">
              <w:rPr>
                <w:rFonts w:ascii="Times New Roman" w:hAnsi="Times New Roman" w:cs="Times New Roman"/>
                <w:sz w:val="24"/>
                <w:szCs w:val="24"/>
              </w:rPr>
              <w:t xml:space="preserve"> </w:t>
            </w:r>
            <w:r w:rsidRPr="00324D67">
              <w:rPr>
                <w:rFonts w:ascii="Times New Roman" w:hAnsi="Times New Roman" w:cs="Times New Roman"/>
                <w:sz w:val="24"/>
                <w:szCs w:val="24"/>
              </w:rPr>
              <w:t>(</w:t>
            </w:r>
            <w:r w:rsidR="00E24B96" w:rsidRPr="00324D67">
              <w:rPr>
                <w:rFonts w:ascii="Times New Roman" w:hAnsi="Times New Roman" w:cs="Times New Roman"/>
                <w:sz w:val="24"/>
                <w:szCs w:val="24"/>
              </w:rPr>
              <w:t>ОАО «Атомный страховой брокер»</w:t>
            </w:r>
            <w:r w:rsidRPr="00324D67">
              <w:rPr>
                <w:rFonts w:ascii="Times New Roman" w:hAnsi="Times New Roman" w:cs="Times New Roman"/>
                <w:sz w:val="24"/>
                <w:szCs w:val="24"/>
              </w:rPr>
              <w:t>)</w:t>
            </w:r>
          </w:p>
        </w:tc>
      </w:tr>
      <w:tr w:rsidR="001355AD" w:rsidRPr="00324D67" w:rsidTr="00245DA2">
        <w:trPr>
          <w:cantSplit/>
        </w:trPr>
        <w:tc>
          <w:tcPr>
            <w:tcW w:w="1559" w:type="dxa"/>
          </w:tcPr>
          <w:p w:rsidR="001355AD" w:rsidRPr="00324D67" w:rsidRDefault="001355AD" w:rsidP="00245DA2">
            <w:pPr>
              <w:pStyle w:val="3"/>
              <w:spacing w:before="0" w:beforeAutospacing="0" w:after="0" w:afterAutospacing="0" w:line="276" w:lineRule="auto"/>
              <w:jc w:val="right"/>
              <w:outlineLvl w:val="2"/>
              <w:rPr>
                <w:b w:val="0"/>
                <w:sz w:val="24"/>
                <w:szCs w:val="24"/>
                <w:lang w:val="en-US"/>
              </w:rPr>
            </w:pPr>
            <w:r w:rsidRPr="00324D67">
              <w:rPr>
                <w:b w:val="0"/>
                <w:sz w:val="24"/>
                <w:szCs w:val="24"/>
                <w:lang w:val="en-US"/>
              </w:rPr>
              <w:t>36</w:t>
            </w:r>
            <w:r w:rsidRPr="00324D67">
              <w:rPr>
                <w:b w:val="0"/>
                <w:sz w:val="24"/>
                <w:szCs w:val="24"/>
              </w:rPr>
              <w:t xml:space="preserve"> (2</w:t>
            </w:r>
            <w:r w:rsidRPr="00324D67">
              <w:rPr>
                <w:b w:val="0"/>
                <w:sz w:val="24"/>
                <w:szCs w:val="24"/>
                <w:lang w:val="en-US"/>
              </w:rPr>
              <w:t>0</w:t>
            </w:r>
            <w:r w:rsidRPr="00324D67">
              <w:rPr>
                <w:b w:val="0"/>
                <w:sz w:val="24"/>
                <w:szCs w:val="24"/>
              </w:rPr>
              <w:sym w:font="Symbol" w:char="F0A2"/>
            </w:r>
            <w:r w:rsidRPr="00324D67">
              <w:rPr>
                <w:b w:val="0"/>
                <w:sz w:val="24"/>
                <w:szCs w:val="24"/>
                <w:lang w:val="en-US"/>
              </w:rPr>
              <w:t>)</w:t>
            </w:r>
          </w:p>
        </w:tc>
        <w:tc>
          <w:tcPr>
            <w:tcW w:w="8755" w:type="dxa"/>
          </w:tcPr>
          <w:p w:rsidR="001355AD" w:rsidRPr="00324D67" w:rsidRDefault="001355AD" w:rsidP="00E24B96">
            <w:pPr>
              <w:pStyle w:val="a7"/>
              <w:spacing w:after="240" w:line="276" w:lineRule="auto"/>
              <w:ind w:left="0"/>
              <w:rPr>
                <w:rFonts w:ascii="Times New Roman" w:hAnsi="Times New Roman" w:cs="Times New Roman"/>
                <w:sz w:val="24"/>
                <w:szCs w:val="24"/>
              </w:rPr>
            </w:pPr>
            <w:r w:rsidRPr="00324D67">
              <w:rPr>
                <w:rFonts w:ascii="Times New Roman" w:hAnsi="Times New Roman" w:cs="Times New Roman"/>
                <w:sz w:val="24"/>
                <w:szCs w:val="24"/>
              </w:rPr>
              <w:t>«</w:t>
            </w:r>
            <w:r w:rsidR="00E24B96" w:rsidRPr="00324D67">
              <w:rPr>
                <w:rFonts w:ascii="Times New Roman" w:hAnsi="Times New Roman" w:cs="Times New Roman"/>
                <w:sz w:val="24"/>
                <w:szCs w:val="24"/>
              </w:rPr>
              <w:t>Вопросы страхования гражданской ответственности за ядерные риски для атомных станций малой мощности</w:t>
            </w:r>
            <w:r w:rsidRPr="00324D67">
              <w:rPr>
                <w:rFonts w:ascii="Times New Roman" w:hAnsi="Times New Roman" w:cs="Times New Roman"/>
                <w:sz w:val="24"/>
                <w:szCs w:val="24"/>
              </w:rPr>
              <w:t xml:space="preserve">» - </w:t>
            </w:r>
            <w:r w:rsidR="00E24B96" w:rsidRPr="00324D67">
              <w:rPr>
                <w:rFonts w:ascii="Times New Roman" w:hAnsi="Times New Roman" w:cs="Times New Roman"/>
                <w:i/>
                <w:sz w:val="24"/>
                <w:szCs w:val="24"/>
              </w:rPr>
              <w:t>Кузнецов В.П., Демин В.Ф., Макаров В.И., Шмелев В.М.</w:t>
            </w:r>
            <w:r w:rsidRPr="00324D67">
              <w:rPr>
                <w:rFonts w:ascii="Times New Roman" w:hAnsi="Times New Roman" w:cs="Times New Roman"/>
                <w:sz w:val="24"/>
                <w:szCs w:val="24"/>
              </w:rPr>
              <w:t xml:space="preserve"> (</w:t>
            </w:r>
            <w:r w:rsidR="00E24B96" w:rsidRPr="00324D67">
              <w:rPr>
                <w:rFonts w:ascii="Times New Roman" w:hAnsi="Times New Roman" w:cs="Times New Roman"/>
                <w:sz w:val="24"/>
                <w:szCs w:val="24"/>
              </w:rPr>
              <w:t>НИЦ</w:t>
            </w:r>
            <w:r w:rsidR="00E24B96" w:rsidRPr="00324D67">
              <w:rPr>
                <w:rFonts w:ascii="Times New Roman" w:hAnsi="Times New Roman" w:cs="Times New Roman"/>
                <w:sz w:val="24"/>
                <w:szCs w:val="24"/>
                <w:lang w:val="en-US"/>
              </w:rPr>
              <w:t> </w:t>
            </w:r>
            <w:r w:rsidR="00E24B96" w:rsidRPr="00324D67">
              <w:rPr>
                <w:rFonts w:ascii="Times New Roman" w:hAnsi="Times New Roman" w:cs="Times New Roman"/>
                <w:sz w:val="24"/>
                <w:szCs w:val="24"/>
              </w:rPr>
              <w:t>«Курчатовский</w:t>
            </w:r>
            <w:r w:rsidR="00E24B96" w:rsidRPr="00324D67">
              <w:rPr>
                <w:rFonts w:ascii="Times New Roman" w:hAnsi="Times New Roman" w:cs="Times New Roman"/>
                <w:sz w:val="24"/>
                <w:szCs w:val="24"/>
                <w:lang w:val="en-US"/>
              </w:rPr>
              <w:t> </w:t>
            </w:r>
            <w:r w:rsidR="00E24B96" w:rsidRPr="00324D67">
              <w:rPr>
                <w:rFonts w:ascii="Times New Roman" w:hAnsi="Times New Roman" w:cs="Times New Roman"/>
                <w:sz w:val="24"/>
                <w:szCs w:val="24"/>
              </w:rPr>
              <w:t>институт»</w:t>
            </w:r>
            <w:r w:rsidRPr="00324D67">
              <w:rPr>
                <w:rFonts w:ascii="Times New Roman" w:hAnsi="Times New Roman" w:cs="Times New Roman"/>
                <w:sz w:val="24"/>
                <w:szCs w:val="24"/>
              </w:rPr>
              <w:t xml:space="preserve">), </w:t>
            </w:r>
            <w:r w:rsidR="00E24B96" w:rsidRPr="00324D67">
              <w:rPr>
                <w:rFonts w:ascii="Times New Roman" w:hAnsi="Times New Roman" w:cs="Times New Roman"/>
                <w:i/>
                <w:sz w:val="24"/>
                <w:szCs w:val="24"/>
              </w:rPr>
              <w:t>Молчанов А.С.</w:t>
            </w:r>
            <w:r w:rsidRPr="00324D67">
              <w:rPr>
                <w:rFonts w:ascii="Times New Roman" w:hAnsi="Times New Roman" w:cs="Times New Roman"/>
                <w:sz w:val="24"/>
                <w:szCs w:val="24"/>
              </w:rPr>
              <w:t xml:space="preserve"> (</w:t>
            </w:r>
            <w:r w:rsidR="00E24B96" w:rsidRPr="00324D67">
              <w:rPr>
                <w:rFonts w:ascii="Times New Roman" w:hAnsi="Times New Roman" w:cs="Times New Roman"/>
                <w:sz w:val="24"/>
                <w:szCs w:val="24"/>
              </w:rPr>
              <w:t>ОАО «Атомный страховой брокер»</w:t>
            </w:r>
            <w:r w:rsidRPr="00324D67">
              <w:rPr>
                <w:rFonts w:ascii="Times New Roman" w:hAnsi="Times New Roman" w:cs="Times New Roman"/>
                <w:sz w:val="24"/>
                <w:szCs w:val="24"/>
              </w:rPr>
              <w:t xml:space="preserve">), </w:t>
            </w:r>
            <w:proofErr w:type="spellStart"/>
            <w:r w:rsidR="00E24B96" w:rsidRPr="00324D67">
              <w:rPr>
                <w:rFonts w:ascii="Times New Roman" w:hAnsi="Times New Roman" w:cs="Times New Roman"/>
                <w:i/>
                <w:sz w:val="24"/>
                <w:szCs w:val="24"/>
              </w:rPr>
              <w:t>Созонюк</w:t>
            </w:r>
            <w:proofErr w:type="spellEnd"/>
            <w:r w:rsidR="00E24B96" w:rsidRPr="00324D67">
              <w:rPr>
                <w:rFonts w:ascii="Times New Roman" w:hAnsi="Times New Roman" w:cs="Times New Roman"/>
                <w:i/>
                <w:sz w:val="24"/>
                <w:szCs w:val="24"/>
              </w:rPr>
              <w:t xml:space="preserve"> В.А.</w:t>
            </w:r>
            <w:r w:rsidRPr="00324D67">
              <w:rPr>
                <w:rFonts w:ascii="Times New Roman" w:hAnsi="Times New Roman" w:cs="Times New Roman"/>
                <w:sz w:val="24"/>
                <w:szCs w:val="24"/>
              </w:rPr>
              <w:t xml:space="preserve"> (</w:t>
            </w:r>
            <w:r w:rsidR="00E24B96" w:rsidRPr="00324D67">
              <w:rPr>
                <w:rFonts w:ascii="Times New Roman" w:hAnsi="Times New Roman" w:cs="Times New Roman"/>
                <w:sz w:val="24"/>
                <w:szCs w:val="24"/>
              </w:rPr>
              <w:t>ГК «Росатом»</w:t>
            </w:r>
            <w:r w:rsidRPr="00324D67">
              <w:rPr>
                <w:rFonts w:ascii="Times New Roman" w:hAnsi="Times New Roman" w:cs="Times New Roman"/>
                <w:sz w:val="24"/>
                <w:szCs w:val="24"/>
              </w:rPr>
              <w:t>)</w:t>
            </w:r>
          </w:p>
        </w:tc>
      </w:tr>
      <w:tr w:rsidR="001355AD" w:rsidRPr="00324D67" w:rsidTr="00245DA2">
        <w:trPr>
          <w:cantSplit/>
        </w:trPr>
        <w:tc>
          <w:tcPr>
            <w:tcW w:w="1559" w:type="dxa"/>
          </w:tcPr>
          <w:p w:rsidR="001355AD" w:rsidRPr="00324D67" w:rsidRDefault="001355AD" w:rsidP="00245DA2">
            <w:pPr>
              <w:pStyle w:val="3"/>
              <w:spacing w:before="0" w:beforeAutospacing="0" w:after="0" w:afterAutospacing="0" w:line="276" w:lineRule="auto"/>
              <w:jc w:val="right"/>
              <w:outlineLvl w:val="2"/>
              <w:rPr>
                <w:b w:val="0"/>
                <w:sz w:val="24"/>
                <w:szCs w:val="24"/>
                <w:lang w:val="en-US"/>
              </w:rPr>
            </w:pPr>
            <w:r w:rsidRPr="00324D67">
              <w:rPr>
                <w:b w:val="0"/>
                <w:sz w:val="24"/>
                <w:szCs w:val="24"/>
                <w:lang w:val="en-US"/>
              </w:rPr>
              <w:t>37 (20</w:t>
            </w:r>
            <w:r w:rsidRPr="00324D67">
              <w:rPr>
                <w:b w:val="0"/>
                <w:sz w:val="24"/>
                <w:szCs w:val="24"/>
              </w:rPr>
              <w:sym w:font="Symbol" w:char="F0A2"/>
            </w:r>
            <w:r w:rsidRPr="00324D67">
              <w:rPr>
                <w:b w:val="0"/>
                <w:sz w:val="24"/>
                <w:szCs w:val="24"/>
                <w:lang w:val="en-US"/>
              </w:rPr>
              <w:t>)</w:t>
            </w:r>
          </w:p>
        </w:tc>
        <w:tc>
          <w:tcPr>
            <w:tcW w:w="8755" w:type="dxa"/>
          </w:tcPr>
          <w:p w:rsidR="001355AD" w:rsidRPr="00324D67" w:rsidRDefault="001355AD" w:rsidP="00E24B96">
            <w:pPr>
              <w:spacing w:after="240" w:line="276" w:lineRule="auto"/>
              <w:rPr>
                <w:rFonts w:ascii="Times New Roman" w:hAnsi="Times New Roman" w:cs="Times New Roman"/>
                <w:sz w:val="24"/>
                <w:szCs w:val="24"/>
              </w:rPr>
            </w:pPr>
            <w:r w:rsidRPr="00324D67">
              <w:rPr>
                <w:rFonts w:ascii="Times New Roman" w:hAnsi="Times New Roman" w:cs="Times New Roman"/>
                <w:sz w:val="24"/>
                <w:szCs w:val="24"/>
              </w:rPr>
              <w:t>«</w:t>
            </w:r>
            <w:r w:rsidR="00E24B96" w:rsidRPr="00324D67">
              <w:rPr>
                <w:rFonts w:ascii="Times New Roman" w:hAnsi="Times New Roman" w:cs="Times New Roman"/>
                <w:sz w:val="24"/>
                <w:szCs w:val="24"/>
              </w:rPr>
              <w:t>Особенности осуществления физической защиты транспортабельных атомных энергетических установок</w:t>
            </w:r>
            <w:r w:rsidRPr="00324D67">
              <w:rPr>
                <w:rFonts w:ascii="Times New Roman" w:hAnsi="Times New Roman" w:cs="Times New Roman"/>
                <w:sz w:val="24"/>
                <w:szCs w:val="24"/>
              </w:rPr>
              <w:t xml:space="preserve">» - </w:t>
            </w:r>
            <w:proofErr w:type="spellStart"/>
            <w:r w:rsidR="00E24B96" w:rsidRPr="00324D67">
              <w:rPr>
                <w:rFonts w:ascii="Times New Roman" w:hAnsi="Times New Roman" w:cs="Times New Roman"/>
                <w:i/>
                <w:sz w:val="24"/>
                <w:szCs w:val="24"/>
              </w:rPr>
              <w:t>Опанасюк</w:t>
            </w:r>
            <w:proofErr w:type="spellEnd"/>
            <w:r w:rsidR="00E24B96" w:rsidRPr="00324D67">
              <w:rPr>
                <w:rFonts w:ascii="Times New Roman" w:hAnsi="Times New Roman" w:cs="Times New Roman"/>
                <w:i/>
                <w:sz w:val="24"/>
                <w:szCs w:val="24"/>
              </w:rPr>
              <w:t xml:space="preserve"> Ю.Р., Кузнецов В.П., Соколов Е.Е.</w:t>
            </w:r>
            <w:r w:rsidRPr="00324D67">
              <w:rPr>
                <w:rFonts w:ascii="Times New Roman" w:hAnsi="Times New Roman" w:cs="Times New Roman"/>
                <w:sz w:val="24"/>
                <w:szCs w:val="24"/>
              </w:rPr>
              <w:t xml:space="preserve"> (</w:t>
            </w:r>
            <w:r w:rsidR="00E24B96" w:rsidRPr="00324D67">
              <w:rPr>
                <w:rFonts w:ascii="Times New Roman" w:hAnsi="Times New Roman" w:cs="Times New Roman"/>
                <w:sz w:val="24"/>
                <w:szCs w:val="24"/>
              </w:rPr>
              <w:t>НИЦ</w:t>
            </w:r>
            <w:r w:rsidR="00E24B96" w:rsidRPr="00324D67">
              <w:rPr>
                <w:rFonts w:ascii="Times New Roman" w:hAnsi="Times New Roman" w:cs="Times New Roman"/>
                <w:sz w:val="24"/>
                <w:szCs w:val="24"/>
                <w:lang w:val="en-US"/>
              </w:rPr>
              <w:t> </w:t>
            </w:r>
            <w:r w:rsidR="00E24B96" w:rsidRPr="00324D67">
              <w:rPr>
                <w:rFonts w:ascii="Times New Roman" w:hAnsi="Times New Roman" w:cs="Times New Roman"/>
                <w:sz w:val="24"/>
                <w:szCs w:val="24"/>
              </w:rPr>
              <w:t>«Курчатовский</w:t>
            </w:r>
            <w:r w:rsidR="00E24B96" w:rsidRPr="00324D67">
              <w:rPr>
                <w:rFonts w:ascii="Times New Roman" w:hAnsi="Times New Roman" w:cs="Times New Roman"/>
                <w:sz w:val="24"/>
                <w:szCs w:val="24"/>
                <w:lang w:val="en-US"/>
              </w:rPr>
              <w:t> </w:t>
            </w:r>
            <w:r w:rsidR="00E24B96" w:rsidRPr="00324D67">
              <w:rPr>
                <w:rFonts w:ascii="Times New Roman" w:hAnsi="Times New Roman" w:cs="Times New Roman"/>
                <w:sz w:val="24"/>
                <w:szCs w:val="24"/>
              </w:rPr>
              <w:t>институт»</w:t>
            </w:r>
            <w:r w:rsidRPr="00324D67">
              <w:rPr>
                <w:rFonts w:ascii="Times New Roman" w:hAnsi="Times New Roman" w:cs="Times New Roman"/>
                <w:sz w:val="24"/>
                <w:szCs w:val="24"/>
              </w:rPr>
              <w:t>)</w:t>
            </w:r>
          </w:p>
        </w:tc>
      </w:tr>
      <w:tr w:rsidR="001355AD" w:rsidRPr="00324D67" w:rsidTr="00245DA2">
        <w:trPr>
          <w:cantSplit/>
        </w:trPr>
        <w:tc>
          <w:tcPr>
            <w:tcW w:w="1559" w:type="dxa"/>
          </w:tcPr>
          <w:p w:rsidR="001355AD" w:rsidRPr="00324D67" w:rsidRDefault="001355AD" w:rsidP="00245DA2">
            <w:pPr>
              <w:pStyle w:val="3"/>
              <w:spacing w:before="0" w:beforeAutospacing="0" w:after="0" w:afterAutospacing="0" w:line="276" w:lineRule="auto"/>
              <w:jc w:val="right"/>
              <w:outlineLvl w:val="2"/>
              <w:rPr>
                <w:b w:val="0"/>
                <w:sz w:val="24"/>
                <w:szCs w:val="24"/>
                <w:lang w:val="en-US"/>
              </w:rPr>
            </w:pPr>
            <w:r w:rsidRPr="00324D67">
              <w:rPr>
                <w:b w:val="0"/>
                <w:sz w:val="24"/>
                <w:szCs w:val="24"/>
                <w:lang w:val="en-US"/>
              </w:rPr>
              <w:t>38 (20</w:t>
            </w:r>
            <w:r w:rsidRPr="00324D67">
              <w:rPr>
                <w:b w:val="0"/>
                <w:sz w:val="24"/>
                <w:szCs w:val="24"/>
              </w:rPr>
              <w:sym w:font="Symbol" w:char="F0A2"/>
            </w:r>
            <w:r w:rsidRPr="00324D67">
              <w:rPr>
                <w:b w:val="0"/>
                <w:sz w:val="24"/>
                <w:szCs w:val="24"/>
                <w:lang w:val="en-US"/>
              </w:rPr>
              <w:t>)</w:t>
            </w:r>
          </w:p>
        </w:tc>
        <w:tc>
          <w:tcPr>
            <w:tcW w:w="8755" w:type="dxa"/>
          </w:tcPr>
          <w:p w:rsidR="001355AD" w:rsidRPr="00324D67" w:rsidRDefault="001355AD" w:rsidP="00E24B96">
            <w:pPr>
              <w:spacing w:after="240" w:line="276" w:lineRule="auto"/>
              <w:rPr>
                <w:rFonts w:ascii="Times New Roman" w:hAnsi="Times New Roman" w:cs="Times New Roman"/>
                <w:sz w:val="24"/>
                <w:szCs w:val="24"/>
              </w:rPr>
            </w:pPr>
            <w:r w:rsidRPr="00324D67">
              <w:rPr>
                <w:rFonts w:ascii="Times New Roman" w:hAnsi="Times New Roman" w:cs="Times New Roman"/>
                <w:sz w:val="24"/>
                <w:szCs w:val="24"/>
              </w:rPr>
              <w:t>«</w:t>
            </w:r>
            <w:r w:rsidR="00E24B96" w:rsidRPr="00324D67">
              <w:rPr>
                <w:rFonts w:ascii="Times New Roman" w:hAnsi="Times New Roman" w:cs="Times New Roman"/>
                <w:sz w:val="24"/>
                <w:szCs w:val="24"/>
              </w:rPr>
              <w:t>Вопросы кадрового обеспечения системы атомной энергетики на основе транспортабельных атомных энергетических установок</w:t>
            </w:r>
            <w:r w:rsidRPr="00324D67">
              <w:rPr>
                <w:rFonts w:ascii="Times New Roman" w:hAnsi="Times New Roman" w:cs="Times New Roman"/>
                <w:sz w:val="24"/>
                <w:szCs w:val="24"/>
              </w:rPr>
              <w:t xml:space="preserve">» - </w:t>
            </w:r>
            <w:proofErr w:type="spellStart"/>
            <w:r w:rsidR="00E24B96" w:rsidRPr="00324D67">
              <w:rPr>
                <w:rFonts w:ascii="Times New Roman" w:hAnsi="Times New Roman" w:cs="Times New Roman"/>
                <w:i/>
                <w:sz w:val="24"/>
                <w:szCs w:val="24"/>
              </w:rPr>
              <w:t>Гераскин</w:t>
            </w:r>
            <w:proofErr w:type="spellEnd"/>
            <w:r w:rsidR="00E24B96" w:rsidRPr="00324D67">
              <w:rPr>
                <w:rFonts w:ascii="Times New Roman" w:hAnsi="Times New Roman" w:cs="Times New Roman"/>
                <w:i/>
                <w:sz w:val="24"/>
                <w:szCs w:val="24"/>
              </w:rPr>
              <w:t xml:space="preserve"> Н.И., Волков</w:t>
            </w:r>
            <w:r w:rsidR="00E24B96" w:rsidRPr="00324D67">
              <w:rPr>
                <w:rFonts w:ascii="Times New Roman" w:hAnsi="Times New Roman" w:cs="Times New Roman"/>
                <w:i/>
                <w:sz w:val="24"/>
                <w:szCs w:val="24"/>
                <w:lang w:val="en-US"/>
              </w:rPr>
              <w:t> </w:t>
            </w:r>
            <w:r w:rsidR="00E24B96" w:rsidRPr="00324D67">
              <w:rPr>
                <w:rFonts w:ascii="Times New Roman" w:hAnsi="Times New Roman" w:cs="Times New Roman"/>
                <w:i/>
                <w:sz w:val="24"/>
                <w:szCs w:val="24"/>
              </w:rPr>
              <w:t>Ю.Н.</w:t>
            </w:r>
            <w:r w:rsidR="00E24B96" w:rsidRPr="00324D67">
              <w:rPr>
                <w:rFonts w:ascii="Times New Roman" w:hAnsi="Times New Roman" w:cs="Times New Roman"/>
                <w:sz w:val="24"/>
                <w:szCs w:val="24"/>
              </w:rPr>
              <w:t xml:space="preserve"> </w:t>
            </w:r>
            <w:r w:rsidRPr="00324D67">
              <w:rPr>
                <w:rFonts w:ascii="Times New Roman" w:hAnsi="Times New Roman" w:cs="Times New Roman"/>
                <w:sz w:val="24"/>
                <w:szCs w:val="24"/>
              </w:rPr>
              <w:t>(</w:t>
            </w:r>
            <w:r w:rsidR="00E24B96" w:rsidRPr="00324D67">
              <w:rPr>
                <w:rFonts w:ascii="Times New Roman" w:hAnsi="Times New Roman" w:cs="Times New Roman"/>
                <w:sz w:val="24"/>
                <w:szCs w:val="24"/>
              </w:rPr>
              <w:t>Национальный исследовательский ядерный университет МИФИ</w:t>
            </w:r>
            <w:r w:rsidRPr="00324D67">
              <w:rPr>
                <w:rFonts w:ascii="Times New Roman" w:hAnsi="Times New Roman" w:cs="Times New Roman"/>
                <w:sz w:val="24"/>
                <w:szCs w:val="24"/>
              </w:rPr>
              <w:t>)</w:t>
            </w:r>
          </w:p>
        </w:tc>
      </w:tr>
      <w:tr w:rsidR="001355AD" w:rsidRPr="00324D67" w:rsidTr="00245DA2">
        <w:trPr>
          <w:cantSplit/>
        </w:trPr>
        <w:tc>
          <w:tcPr>
            <w:tcW w:w="1559" w:type="dxa"/>
          </w:tcPr>
          <w:p w:rsidR="001355AD" w:rsidRPr="00324D67" w:rsidRDefault="001355AD" w:rsidP="00245DA2">
            <w:pPr>
              <w:pStyle w:val="3"/>
              <w:spacing w:before="0" w:beforeAutospacing="0" w:after="0" w:afterAutospacing="0" w:line="276" w:lineRule="auto"/>
              <w:jc w:val="right"/>
              <w:outlineLvl w:val="2"/>
              <w:rPr>
                <w:b w:val="0"/>
                <w:sz w:val="24"/>
                <w:szCs w:val="24"/>
                <w:lang w:val="en-US"/>
              </w:rPr>
            </w:pPr>
            <w:r w:rsidRPr="00324D67">
              <w:rPr>
                <w:b w:val="0"/>
                <w:sz w:val="24"/>
                <w:szCs w:val="24"/>
                <w:lang w:val="en-US"/>
              </w:rPr>
              <w:t>39</w:t>
            </w:r>
            <w:r w:rsidRPr="00324D67">
              <w:rPr>
                <w:b w:val="0"/>
                <w:sz w:val="24"/>
                <w:szCs w:val="24"/>
              </w:rPr>
              <w:t xml:space="preserve"> (2</w:t>
            </w:r>
            <w:r w:rsidRPr="00324D67">
              <w:rPr>
                <w:b w:val="0"/>
                <w:sz w:val="24"/>
                <w:szCs w:val="24"/>
                <w:lang w:val="en-US"/>
              </w:rPr>
              <w:t>0</w:t>
            </w:r>
            <w:r w:rsidRPr="00324D67">
              <w:rPr>
                <w:b w:val="0"/>
                <w:sz w:val="24"/>
                <w:szCs w:val="24"/>
              </w:rPr>
              <w:sym w:font="Symbol" w:char="F0A2"/>
            </w:r>
            <w:r w:rsidRPr="00324D67">
              <w:rPr>
                <w:b w:val="0"/>
                <w:sz w:val="24"/>
                <w:szCs w:val="24"/>
                <w:lang w:val="en-US"/>
              </w:rPr>
              <w:t>)</w:t>
            </w:r>
          </w:p>
        </w:tc>
        <w:tc>
          <w:tcPr>
            <w:tcW w:w="8755" w:type="dxa"/>
          </w:tcPr>
          <w:p w:rsidR="001355AD" w:rsidRPr="00324D67" w:rsidRDefault="001355AD" w:rsidP="00E24B96">
            <w:pPr>
              <w:spacing w:after="240" w:line="276" w:lineRule="auto"/>
              <w:rPr>
                <w:rFonts w:ascii="Times New Roman" w:hAnsi="Times New Roman" w:cs="Times New Roman"/>
                <w:sz w:val="24"/>
                <w:szCs w:val="24"/>
              </w:rPr>
            </w:pPr>
            <w:r w:rsidRPr="00324D67">
              <w:rPr>
                <w:rFonts w:ascii="Times New Roman" w:hAnsi="Times New Roman" w:cs="Times New Roman"/>
                <w:sz w:val="24"/>
                <w:szCs w:val="24"/>
              </w:rPr>
              <w:t>«</w:t>
            </w:r>
            <w:r w:rsidR="00E24B96" w:rsidRPr="00324D67">
              <w:rPr>
                <w:rFonts w:ascii="Times New Roman" w:hAnsi="Times New Roman" w:cs="Times New Roman"/>
                <w:sz w:val="24"/>
                <w:szCs w:val="24"/>
              </w:rPr>
              <w:t>Производство атомных станций малой мощности как международный проект</w:t>
            </w:r>
            <w:r w:rsidRPr="00324D67">
              <w:rPr>
                <w:rFonts w:ascii="Times New Roman" w:hAnsi="Times New Roman" w:cs="Times New Roman"/>
                <w:sz w:val="24"/>
                <w:szCs w:val="24"/>
              </w:rPr>
              <w:t xml:space="preserve">» - </w:t>
            </w:r>
            <w:r w:rsidR="00E24B96" w:rsidRPr="00324D67">
              <w:rPr>
                <w:rFonts w:ascii="Times New Roman" w:hAnsi="Times New Roman" w:cs="Times New Roman"/>
                <w:i/>
                <w:sz w:val="24"/>
                <w:szCs w:val="24"/>
              </w:rPr>
              <w:t>Шмелев В.М., Кузнецов В.П</w:t>
            </w:r>
            <w:r w:rsidR="00E24B96" w:rsidRPr="00324D67">
              <w:rPr>
                <w:rFonts w:ascii="Times New Roman" w:hAnsi="Times New Roman" w:cs="Times New Roman"/>
                <w:sz w:val="24"/>
                <w:szCs w:val="24"/>
              </w:rPr>
              <w:t>.</w:t>
            </w:r>
            <w:r w:rsidRPr="00324D67">
              <w:rPr>
                <w:rFonts w:ascii="Times New Roman" w:hAnsi="Times New Roman" w:cs="Times New Roman"/>
                <w:sz w:val="24"/>
                <w:szCs w:val="24"/>
              </w:rPr>
              <w:t xml:space="preserve"> (</w:t>
            </w:r>
            <w:r w:rsidR="00E24B96" w:rsidRPr="00324D67">
              <w:rPr>
                <w:rFonts w:ascii="Times New Roman" w:hAnsi="Times New Roman" w:cs="Times New Roman"/>
                <w:sz w:val="24"/>
                <w:szCs w:val="24"/>
              </w:rPr>
              <w:t>НИЦ</w:t>
            </w:r>
            <w:r w:rsidR="00E24B96" w:rsidRPr="00324D67">
              <w:rPr>
                <w:rFonts w:ascii="Times New Roman" w:hAnsi="Times New Roman" w:cs="Times New Roman"/>
                <w:sz w:val="24"/>
                <w:szCs w:val="24"/>
                <w:lang w:val="en-US"/>
              </w:rPr>
              <w:t> </w:t>
            </w:r>
            <w:r w:rsidR="00E24B96" w:rsidRPr="00324D67">
              <w:rPr>
                <w:rFonts w:ascii="Times New Roman" w:hAnsi="Times New Roman" w:cs="Times New Roman"/>
                <w:sz w:val="24"/>
                <w:szCs w:val="24"/>
              </w:rPr>
              <w:t>«Курчатовский</w:t>
            </w:r>
            <w:r w:rsidR="00E24B96" w:rsidRPr="00324D67">
              <w:rPr>
                <w:rFonts w:ascii="Times New Roman" w:hAnsi="Times New Roman" w:cs="Times New Roman"/>
                <w:sz w:val="24"/>
                <w:szCs w:val="24"/>
                <w:lang w:val="en-US"/>
              </w:rPr>
              <w:t> </w:t>
            </w:r>
            <w:r w:rsidR="00E24B96" w:rsidRPr="00324D67">
              <w:rPr>
                <w:rFonts w:ascii="Times New Roman" w:hAnsi="Times New Roman" w:cs="Times New Roman"/>
                <w:sz w:val="24"/>
                <w:szCs w:val="24"/>
              </w:rPr>
              <w:t>институт»</w:t>
            </w:r>
            <w:r w:rsidRPr="00324D67">
              <w:rPr>
                <w:rFonts w:ascii="Times New Roman" w:hAnsi="Times New Roman" w:cs="Times New Roman"/>
                <w:sz w:val="24"/>
                <w:szCs w:val="24"/>
              </w:rPr>
              <w:t>)</w:t>
            </w:r>
          </w:p>
        </w:tc>
      </w:tr>
      <w:tr w:rsidR="00050776" w:rsidRPr="00324D67" w:rsidTr="00245DA2">
        <w:trPr>
          <w:cantSplit/>
        </w:trPr>
        <w:tc>
          <w:tcPr>
            <w:tcW w:w="1559" w:type="dxa"/>
          </w:tcPr>
          <w:p w:rsidR="00050776" w:rsidRPr="00324D67" w:rsidRDefault="00050776" w:rsidP="00245DA2">
            <w:pPr>
              <w:pStyle w:val="3"/>
              <w:spacing w:before="0" w:beforeAutospacing="0" w:after="0" w:afterAutospacing="0" w:line="276" w:lineRule="auto"/>
              <w:jc w:val="both"/>
              <w:outlineLvl w:val="2"/>
              <w:rPr>
                <w:b w:val="0"/>
                <w:sz w:val="24"/>
                <w:szCs w:val="24"/>
                <w:lang w:val="en-US"/>
              </w:rPr>
            </w:pPr>
            <w:r w:rsidRPr="00324D67">
              <w:rPr>
                <w:b w:val="0"/>
                <w:sz w:val="24"/>
                <w:szCs w:val="24"/>
                <w:lang w:val="en-US"/>
              </w:rPr>
              <w:t>11</w:t>
            </w:r>
            <w:r w:rsidRPr="00324D67">
              <w:rPr>
                <w:b w:val="0"/>
                <w:sz w:val="24"/>
                <w:szCs w:val="24"/>
                <w:vertAlign w:val="superscript"/>
                <w:lang w:val="en-US"/>
              </w:rPr>
              <w:t>20</w:t>
            </w:r>
            <w:r w:rsidRPr="00324D67">
              <w:rPr>
                <w:b w:val="0"/>
                <w:sz w:val="24"/>
                <w:szCs w:val="24"/>
                <w:lang w:val="en-US"/>
              </w:rPr>
              <w:t>-11</w:t>
            </w:r>
            <w:r w:rsidRPr="00324D67">
              <w:rPr>
                <w:b w:val="0"/>
                <w:sz w:val="24"/>
                <w:szCs w:val="24"/>
                <w:vertAlign w:val="superscript"/>
                <w:lang w:val="en-US"/>
              </w:rPr>
              <w:t>40</w:t>
            </w:r>
          </w:p>
        </w:tc>
        <w:tc>
          <w:tcPr>
            <w:tcW w:w="8755" w:type="dxa"/>
          </w:tcPr>
          <w:p w:rsidR="00050776" w:rsidRPr="00324D67" w:rsidRDefault="00050776" w:rsidP="00E24B96">
            <w:pPr>
              <w:pStyle w:val="3"/>
              <w:spacing w:before="0" w:beforeAutospacing="0" w:after="240" w:afterAutospacing="0" w:line="276" w:lineRule="auto"/>
              <w:outlineLvl w:val="2"/>
              <w:rPr>
                <w:b w:val="0"/>
                <w:sz w:val="24"/>
                <w:szCs w:val="24"/>
                <w:lang w:val="en-US"/>
              </w:rPr>
            </w:pPr>
            <w:r w:rsidRPr="00324D67">
              <w:rPr>
                <w:b w:val="0"/>
                <w:sz w:val="24"/>
                <w:szCs w:val="24"/>
              </w:rPr>
              <w:t>Кофе</w:t>
            </w:r>
            <w:r w:rsidRPr="00324D67">
              <w:rPr>
                <w:b w:val="0"/>
                <w:sz w:val="24"/>
                <w:szCs w:val="24"/>
                <w:lang w:val="en-US"/>
              </w:rPr>
              <w:t>-</w:t>
            </w:r>
            <w:r w:rsidRPr="00324D67">
              <w:rPr>
                <w:b w:val="0"/>
                <w:sz w:val="24"/>
                <w:szCs w:val="24"/>
              </w:rPr>
              <w:t>Брейк</w:t>
            </w:r>
          </w:p>
        </w:tc>
      </w:tr>
      <w:tr w:rsidR="00050776" w:rsidRPr="00324D67" w:rsidTr="00245DA2">
        <w:trPr>
          <w:cantSplit/>
        </w:trPr>
        <w:tc>
          <w:tcPr>
            <w:tcW w:w="1559" w:type="dxa"/>
          </w:tcPr>
          <w:p w:rsidR="00050776" w:rsidRPr="00324D67" w:rsidRDefault="00050776" w:rsidP="00E24B96">
            <w:pPr>
              <w:pStyle w:val="3"/>
              <w:spacing w:before="0" w:beforeAutospacing="0" w:after="240" w:afterAutospacing="0" w:line="276" w:lineRule="auto"/>
              <w:jc w:val="both"/>
              <w:outlineLvl w:val="2"/>
              <w:rPr>
                <w:sz w:val="24"/>
                <w:szCs w:val="24"/>
                <w:lang w:val="en-US"/>
              </w:rPr>
            </w:pPr>
            <w:r w:rsidRPr="00324D67">
              <w:rPr>
                <w:sz w:val="24"/>
                <w:szCs w:val="24"/>
                <w:lang w:val="en-US"/>
              </w:rPr>
              <w:t>11</w:t>
            </w:r>
            <w:r w:rsidRPr="00324D67">
              <w:rPr>
                <w:sz w:val="24"/>
                <w:szCs w:val="24"/>
                <w:vertAlign w:val="superscript"/>
                <w:lang w:val="en-US"/>
              </w:rPr>
              <w:t>40</w:t>
            </w:r>
            <w:r w:rsidRPr="00324D67">
              <w:rPr>
                <w:sz w:val="24"/>
                <w:szCs w:val="24"/>
                <w:lang w:val="en-US"/>
              </w:rPr>
              <w:t>-12</w:t>
            </w:r>
            <w:r w:rsidRPr="00324D67">
              <w:rPr>
                <w:sz w:val="24"/>
                <w:szCs w:val="24"/>
                <w:vertAlign w:val="superscript"/>
                <w:lang w:val="en-US"/>
              </w:rPr>
              <w:t>40</w:t>
            </w:r>
          </w:p>
        </w:tc>
        <w:tc>
          <w:tcPr>
            <w:tcW w:w="8755" w:type="dxa"/>
          </w:tcPr>
          <w:p w:rsidR="00050776" w:rsidRPr="00324D67" w:rsidRDefault="00050776" w:rsidP="00E24B96">
            <w:pPr>
              <w:pStyle w:val="3"/>
              <w:spacing w:before="0" w:beforeAutospacing="0" w:after="240" w:afterAutospacing="0" w:line="276" w:lineRule="auto"/>
              <w:jc w:val="both"/>
              <w:outlineLvl w:val="2"/>
              <w:rPr>
                <w:sz w:val="24"/>
                <w:szCs w:val="24"/>
                <w:lang w:val="en-US"/>
              </w:rPr>
            </w:pPr>
            <w:r w:rsidRPr="00324D67">
              <w:rPr>
                <w:sz w:val="24"/>
                <w:szCs w:val="24"/>
              </w:rPr>
              <w:t>Заключительная</w:t>
            </w:r>
            <w:r w:rsidRPr="00324D67">
              <w:rPr>
                <w:sz w:val="24"/>
                <w:szCs w:val="24"/>
                <w:lang w:val="en-US"/>
              </w:rPr>
              <w:t xml:space="preserve"> </w:t>
            </w:r>
            <w:r w:rsidRPr="00324D67">
              <w:rPr>
                <w:sz w:val="24"/>
                <w:szCs w:val="24"/>
              </w:rPr>
              <w:t>сессия</w:t>
            </w:r>
          </w:p>
        </w:tc>
      </w:tr>
      <w:tr w:rsidR="00245DA2" w:rsidRPr="00324D67" w:rsidTr="00245DA2">
        <w:trPr>
          <w:cantSplit/>
        </w:trPr>
        <w:tc>
          <w:tcPr>
            <w:tcW w:w="1559" w:type="dxa"/>
          </w:tcPr>
          <w:p w:rsidR="00245DA2" w:rsidRPr="00324D67" w:rsidRDefault="00FD5E4F" w:rsidP="00E24B96">
            <w:pPr>
              <w:pStyle w:val="3"/>
              <w:spacing w:before="0" w:beforeAutospacing="0" w:after="240" w:afterAutospacing="0" w:line="276" w:lineRule="auto"/>
              <w:jc w:val="right"/>
              <w:outlineLvl w:val="2"/>
              <w:rPr>
                <w:b w:val="0"/>
                <w:sz w:val="24"/>
                <w:szCs w:val="24"/>
                <w:lang w:val="en-US"/>
              </w:rPr>
            </w:pPr>
            <w:r w:rsidRPr="00324D67">
              <w:rPr>
                <w:b w:val="0"/>
                <w:sz w:val="24"/>
                <w:szCs w:val="24"/>
              </w:rPr>
              <w:t>40</w:t>
            </w:r>
            <w:r w:rsidR="00245DA2" w:rsidRPr="00324D67">
              <w:rPr>
                <w:b w:val="0"/>
                <w:sz w:val="24"/>
                <w:szCs w:val="24"/>
              </w:rPr>
              <w:t xml:space="preserve"> (2</w:t>
            </w:r>
            <w:r w:rsidR="00245DA2" w:rsidRPr="00324D67">
              <w:rPr>
                <w:b w:val="0"/>
                <w:sz w:val="24"/>
                <w:szCs w:val="24"/>
                <w:lang w:val="en-US"/>
              </w:rPr>
              <w:t>0</w:t>
            </w:r>
            <w:r w:rsidR="00245DA2" w:rsidRPr="00324D67">
              <w:rPr>
                <w:b w:val="0"/>
                <w:sz w:val="24"/>
                <w:szCs w:val="24"/>
              </w:rPr>
              <w:sym w:font="Symbol" w:char="F0A2"/>
            </w:r>
            <w:r w:rsidR="00245DA2" w:rsidRPr="00324D67">
              <w:rPr>
                <w:b w:val="0"/>
                <w:sz w:val="24"/>
                <w:szCs w:val="24"/>
                <w:lang w:val="en-US"/>
              </w:rPr>
              <w:t>)</w:t>
            </w:r>
          </w:p>
        </w:tc>
        <w:tc>
          <w:tcPr>
            <w:tcW w:w="8755" w:type="dxa"/>
          </w:tcPr>
          <w:p w:rsidR="00245DA2" w:rsidRPr="00324D67" w:rsidRDefault="00245DA2" w:rsidP="00E24B96">
            <w:pPr>
              <w:pStyle w:val="3"/>
              <w:spacing w:before="0" w:beforeAutospacing="0" w:after="240" w:afterAutospacing="0" w:line="276" w:lineRule="auto"/>
              <w:outlineLvl w:val="2"/>
              <w:rPr>
                <w:b w:val="0"/>
                <w:sz w:val="24"/>
                <w:szCs w:val="24"/>
              </w:rPr>
            </w:pPr>
            <w:r w:rsidRPr="00324D67">
              <w:rPr>
                <w:b w:val="0"/>
                <w:sz w:val="24"/>
                <w:szCs w:val="24"/>
              </w:rPr>
              <w:t xml:space="preserve">«Концепция жизненного цикла «без перегрузки на площадке»; правовой комментарий» - </w:t>
            </w:r>
            <w:proofErr w:type="spellStart"/>
            <w:r w:rsidRPr="00324D67">
              <w:rPr>
                <w:b w:val="0"/>
                <w:i/>
                <w:sz w:val="24"/>
                <w:szCs w:val="24"/>
              </w:rPr>
              <w:t>Супатаева</w:t>
            </w:r>
            <w:proofErr w:type="spellEnd"/>
            <w:r w:rsidRPr="00324D67">
              <w:rPr>
                <w:b w:val="0"/>
                <w:sz w:val="24"/>
                <w:szCs w:val="24"/>
              </w:rPr>
              <w:t xml:space="preserve"> </w:t>
            </w:r>
            <w:r w:rsidR="00E24B96" w:rsidRPr="00324D67">
              <w:rPr>
                <w:b w:val="0"/>
                <w:i/>
                <w:sz w:val="24"/>
                <w:szCs w:val="24"/>
              </w:rPr>
              <w:t xml:space="preserve">О.А. </w:t>
            </w:r>
            <w:r w:rsidRPr="00324D67">
              <w:rPr>
                <w:b w:val="0"/>
                <w:sz w:val="24"/>
                <w:szCs w:val="24"/>
              </w:rPr>
              <w:t>(</w:t>
            </w:r>
            <w:r w:rsidR="00E24B96" w:rsidRPr="00324D67">
              <w:rPr>
                <w:b w:val="0"/>
                <w:sz w:val="24"/>
                <w:szCs w:val="24"/>
              </w:rPr>
              <w:t>ИГП РАН</w:t>
            </w:r>
            <w:r w:rsidRPr="00324D67">
              <w:rPr>
                <w:b w:val="0"/>
                <w:sz w:val="24"/>
                <w:szCs w:val="24"/>
              </w:rPr>
              <w:t>)</w:t>
            </w:r>
          </w:p>
        </w:tc>
      </w:tr>
      <w:tr w:rsidR="00245DA2" w:rsidRPr="00324D67" w:rsidTr="00E24B96">
        <w:trPr>
          <w:cantSplit/>
          <w:trHeight w:val="936"/>
        </w:trPr>
        <w:tc>
          <w:tcPr>
            <w:tcW w:w="1559" w:type="dxa"/>
          </w:tcPr>
          <w:p w:rsidR="00245DA2" w:rsidRPr="00324D67" w:rsidRDefault="00D1340A" w:rsidP="00E24B96">
            <w:pPr>
              <w:pStyle w:val="3"/>
              <w:spacing w:before="0" w:beforeAutospacing="0" w:after="240" w:afterAutospacing="0" w:line="276" w:lineRule="auto"/>
              <w:jc w:val="right"/>
              <w:outlineLvl w:val="2"/>
              <w:rPr>
                <w:b w:val="0"/>
                <w:sz w:val="24"/>
                <w:szCs w:val="24"/>
                <w:lang w:val="en-US"/>
              </w:rPr>
            </w:pPr>
            <w:r>
              <w:rPr>
                <w:b w:val="0"/>
                <w:sz w:val="24"/>
                <w:szCs w:val="24"/>
              </w:rPr>
              <w:t>41</w:t>
            </w:r>
            <w:r w:rsidR="00245DA2" w:rsidRPr="00324D67">
              <w:rPr>
                <w:b w:val="0"/>
                <w:sz w:val="24"/>
                <w:szCs w:val="24"/>
              </w:rPr>
              <w:t xml:space="preserve"> (2</w:t>
            </w:r>
            <w:r w:rsidR="00245DA2" w:rsidRPr="00324D67">
              <w:rPr>
                <w:b w:val="0"/>
                <w:sz w:val="24"/>
                <w:szCs w:val="24"/>
                <w:lang w:val="en-US"/>
              </w:rPr>
              <w:t>0</w:t>
            </w:r>
            <w:r w:rsidR="00245DA2" w:rsidRPr="00324D67">
              <w:rPr>
                <w:b w:val="0"/>
                <w:sz w:val="24"/>
                <w:szCs w:val="24"/>
              </w:rPr>
              <w:sym w:font="Symbol" w:char="F0A2"/>
            </w:r>
            <w:r w:rsidR="00245DA2" w:rsidRPr="00324D67">
              <w:rPr>
                <w:b w:val="0"/>
                <w:sz w:val="24"/>
                <w:szCs w:val="24"/>
                <w:lang w:val="en-US"/>
              </w:rPr>
              <w:t>)</w:t>
            </w:r>
          </w:p>
        </w:tc>
        <w:tc>
          <w:tcPr>
            <w:tcW w:w="8755" w:type="dxa"/>
          </w:tcPr>
          <w:p w:rsidR="00245DA2" w:rsidRPr="00324D67" w:rsidRDefault="00245DA2" w:rsidP="00E24B96">
            <w:pPr>
              <w:spacing w:after="240" w:line="276" w:lineRule="auto"/>
              <w:rPr>
                <w:rFonts w:ascii="Times New Roman" w:hAnsi="Times New Roman" w:cs="Times New Roman"/>
                <w:sz w:val="24"/>
                <w:szCs w:val="24"/>
              </w:rPr>
            </w:pPr>
            <w:r w:rsidRPr="00324D67">
              <w:rPr>
                <w:rFonts w:ascii="Times New Roman" w:hAnsi="Times New Roman" w:cs="Times New Roman"/>
                <w:sz w:val="24"/>
                <w:szCs w:val="24"/>
              </w:rPr>
              <w:t xml:space="preserve">«Система атомной энергетики на основе транспортабельных атомных энергетических установок» - </w:t>
            </w:r>
            <w:r w:rsidR="00E24B96" w:rsidRPr="00324D67">
              <w:rPr>
                <w:rFonts w:ascii="Times New Roman" w:hAnsi="Times New Roman" w:cs="Times New Roman"/>
                <w:i/>
                <w:sz w:val="24"/>
                <w:szCs w:val="24"/>
              </w:rPr>
              <w:t>Велихов Е.П.</w:t>
            </w:r>
            <w:r w:rsidRPr="00324D67">
              <w:rPr>
                <w:rFonts w:ascii="Times New Roman" w:hAnsi="Times New Roman" w:cs="Times New Roman"/>
                <w:i/>
                <w:sz w:val="24"/>
                <w:szCs w:val="24"/>
              </w:rPr>
              <w:t xml:space="preserve">, </w:t>
            </w:r>
            <w:r w:rsidR="00E24B96" w:rsidRPr="00324D67">
              <w:rPr>
                <w:rFonts w:ascii="Times New Roman" w:hAnsi="Times New Roman" w:cs="Times New Roman"/>
                <w:i/>
                <w:sz w:val="24"/>
                <w:szCs w:val="24"/>
              </w:rPr>
              <w:t xml:space="preserve">Кузнецов В.П. </w:t>
            </w:r>
            <w:r w:rsidRPr="00324D67">
              <w:rPr>
                <w:rFonts w:ascii="Times New Roman" w:hAnsi="Times New Roman" w:cs="Times New Roman"/>
                <w:sz w:val="24"/>
                <w:szCs w:val="24"/>
              </w:rPr>
              <w:t>(</w:t>
            </w:r>
            <w:r w:rsidR="00E24B96" w:rsidRPr="00324D67">
              <w:rPr>
                <w:rFonts w:ascii="Times New Roman" w:hAnsi="Times New Roman" w:cs="Times New Roman"/>
                <w:sz w:val="24"/>
                <w:szCs w:val="24"/>
              </w:rPr>
              <w:t>НИЦ</w:t>
            </w:r>
            <w:r w:rsidR="00E24B96" w:rsidRPr="00324D67">
              <w:rPr>
                <w:rFonts w:ascii="Times New Roman" w:hAnsi="Times New Roman" w:cs="Times New Roman"/>
                <w:sz w:val="24"/>
                <w:szCs w:val="24"/>
                <w:lang w:val="en-US"/>
              </w:rPr>
              <w:t> </w:t>
            </w:r>
            <w:r w:rsidR="00E24B96" w:rsidRPr="00324D67">
              <w:rPr>
                <w:rFonts w:ascii="Times New Roman" w:hAnsi="Times New Roman" w:cs="Times New Roman"/>
                <w:sz w:val="24"/>
                <w:szCs w:val="24"/>
              </w:rPr>
              <w:t>«Курчатовский</w:t>
            </w:r>
            <w:r w:rsidR="00E24B96" w:rsidRPr="00324D67">
              <w:rPr>
                <w:rFonts w:ascii="Times New Roman" w:hAnsi="Times New Roman" w:cs="Times New Roman"/>
                <w:sz w:val="24"/>
                <w:szCs w:val="24"/>
                <w:lang w:val="en-US"/>
              </w:rPr>
              <w:t> </w:t>
            </w:r>
            <w:r w:rsidR="00E24B96" w:rsidRPr="00324D67">
              <w:rPr>
                <w:rFonts w:ascii="Times New Roman" w:hAnsi="Times New Roman" w:cs="Times New Roman"/>
                <w:sz w:val="24"/>
                <w:szCs w:val="24"/>
              </w:rPr>
              <w:t>институт»</w:t>
            </w:r>
            <w:r w:rsidRPr="00324D67">
              <w:rPr>
                <w:rFonts w:ascii="Times New Roman" w:hAnsi="Times New Roman" w:cs="Times New Roman"/>
                <w:sz w:val="24"/>
                <w:szCs w:val="24"/>
              </w:rPr>
              <w:t xml:space="preserve">), </w:t>
            </w:r>
            <w:r w:rsidR="00E24B96" w:rsidRPr="00266957">
              <w:rPr>
                <w:rFonts w:ascii="Times New Roman" w:hAnsi="Times New Roman" w:cs="Times New Roman"/>
                <w:i/>
                <w:sz w:val="24"/>
                <w:szCs w:val="24"/>
              </w:rPr>
              <w:t>Андреева-Андриевская А.Н.</w:t>
            </w:r>
            <w:r w:rsidRPr="00324D67">
              <w:rPr>
                <w:rFonts w:ascii="Times New Roman" w:hAnsi="Times New Roman" w:cs="Times New Roman"/>
                <w:sz w:val="24"/>
                <w:szCs w:val="24"/>
              </w:rPr>
              <w:t xml:space="preserve"> (</w:t>
            </w:r>
            <w:r w:rsidR="00E24B96" w:rsidRPr="00324D67">
              <w:rPr>
                <w:rFonts w:ascii="Times New Roman" w:hAnsi="Times New Roman" w:cs="Times New Roman"/>
                <w:sz w:val="24"/>
                <w:szCs w:val="24"/>
              </w:rPr>
              <w:t>ГК «Росатом»</w:t>
            </w:r>
            <w:r w:rsidRPr="00324D67">
              <w:rPr>
                <w:rFonts w:ascii="Times New Roman" w:hAnsi="Times New Roman" w:cs="Times New Roman"/>
                <w:sz w:val="24"/>
                <w:szCs w:val="24"/>
              </w:rPr>
              <w:t>)</w:t>
            </w:r>
          </w:p>
        </w:tc>
      </w:tr>
      <w:tr w:rsidR="00D1340A" w:rsidRPr="00324D67" w:rsidTr="00E24B96">
        <w:trPr>
          <w:cantSplit/>
          <w:trHeight w:val="936"/>
        </w:trPr>
        <w:tc>
          <w:tcPr>
            <w:tcW w:w="1559" w:type="dxa"/>
          </w:tcPr>
          <w:p w:rsidR="00D1340A" w:rsidRPr="00324D67" w:rsidRDefault="00D1340A" w:rsidP="00E24B96">
            <w:pPr>
              <w:pStyle w:val="3"/>
              <w:spacing w:before="0" w:beforeAutospacing="0" w:after="240" w:afterAutospacing="0" w:line="276" w:lineRule="auto"/>
              <w:jc w:val="right"/>
              <w:outlineLvl w:val="2"/>
              <w:rPr>
                <w:b w:val="0"/>
                <w:sz w:val="24"/>
                <w:szCs w:val="24"/>
              </w:rPr>
            </w:pPr>
          </w:p>
        </w:tc>
        <w:tc>
          <w:tcPr>
            <w:tcW w:w="8755" w:type="dxa"/>
          </w:tcPr>
          <w:p w:rsidR="00D1340A" w:rsidRPr="00D1340A" w:rsidRDefault="00D1340A" w:rsidP="00D1340A">
            <w:pPr>
              <w:spacing w:after="240"/>
              <w:rPr>
                <w:rFonts w:ascii="Times New Roman" w:hAnsi="Times New Roman" w:cs="Times New Roman"/>
                <w:sz w:val="24"/>
                <w:szCs w:val="24"/>
              </w:rPr>
            </w:pPr>
            <w:r w:rsidRPr="00D1340A">
              <w:rPr>
                <w:rFonts w:ascii="Times New Roman" w:hAnsi="Times New Roman" w:cs="Times New Roman"/>
                <w:sz w:val="24"/>
                <w:szCs w:val="24"/>
              </w:rPr>
              <w:t xml:space="preserve">Сообщение </w:t>
            </w:r>
            <w:r>
              <w:rPr>
                <w:rFonts w:ascii="Times New Roman" w:hAnsi="Times New Roman" w:cs="Times New Roman"/>
                <w:sz w:val="24"/>
                <w:szCs w:val="24"/>
              </w:rPr>
              <w:t>-</w:t>
            </w:r>
            <w:r w:rsidRPr="00D1340A">
              <w:rPr>
                <w:rFonts w:ascii="Times New Roman" w:hAnsi="Times New Roman" w:cs="Times New Roman"/>
                <w:sz w:val="24"/>
                <w:szCs w:val="24"/>
              </w:rPr>
              <w:t xml:space="preserve"> </w:t>
            </w:r>
            <w:r w:rsidRPr="00D1340A">
              <w:rPr>
                <w:rFonts w:ascii="Times New Roman" w:hAnsi="Times New Roman" w:cs="Times New Roman"/>
                <w:i/>
                <w:sz w:val="24"/>
                <w:szCs w:val="24"/>
              </w:rPr>
              <w:t>Малышев С.П.</w:t>
            </w:r>
            <w:r>
              <w:rPr>
                <w:rFonts w:ascii="Times New Roman" w:hAnsi="Times New Roman" w:cs="Times New Roman"/>
                <w:sz w:val="24"/>
                <w:szCs w:val="24"/>
              </w:rPr>
              <w:t xml:space="preserve"> </w:t>
            </w:r>
            <w:r w:rsidRPr="00D1340A">
              <w:rPr>
                <w:rFonts w:ascii="Times New Roman" w:hAnsi="Times New Roman" w:cs="Times New Roman"/>
                <w:sz w:val="24"/>
                <w:szCs w:val="24"/>
              </w:rPr>
              <w:t>(ФГУП «Крыловский государственный научный центр»)</w:t>
            </w:r>
          </w:p>
        </w:tc>
      </w:tr>
      <w:tr w:rsidR="00050776" w:rsidRPr="00324D67" w:rsidTr="00245DA2">
        <w:trPr>
          <w:cantSplit/>
          <w:trHeight w:val="563"/>
        </w:trPr>
        <w:tc>
          <w:tcPr>
            <w:tcW w:w="1559" w:type="dxa"/>
          </w:tcPr>
          <w:p w:rsidR="00050776" w:rsidRPr="00324D67" w:rsidRDefault="00050776" w:rsidP="00E24B96">
            <w:pPr>
              <w:pStyle w:val="3"/>
              <w:spacing w:before="0" w:beforeAutospacing="0" w:after="240" w:afterAutospacing="0" w:line="276" w:lineRule="auto"/>
              <w:jc w:val="both"/>
              <w:outlineLvl w:val="2"/>
              <w:rPr>
                <w:b w:val="0"/>
                <w:sz w:val="24"/>
                <w:szCs w:val="24"/>
              </w:rPr>
            </w:pPr>
            <w:r w:rsidRPr="00324D67">
              <w:rPr>
                <w:b w:val="0"/>
                <w:sz w:val="24"/>
                <w:szCs w:val="24"/>
              </w:rPr>
              <w:t>12</w:t>
            </w:r>
            <w:r w:rsidRPr="00324D67">
              <w:rPr>
                <w:b w:val="0"/>
                <w:sz w:val="24"/>
                <w:szCs w:val="24"/>
                <w:vertAlign w:val="superscript"/>
              </w:rPr>
              <w:t>40</w:t>
            </w:r>
            <w:r w:rsidRPr="00324D67">
              <w:rPr>
                <w:b w:val="0"/>
                <w:sz w:val="24"/>
                <w:szCs w:val="24"/>
              </w:rPr>
              <w:t>-13</w:t>
            </w:r>
            <w:r w:rsidRPr="00324D67">
              <w:rPr>
                <w:b w:val="0"/>
                <w:sz w:val="24"/>
                <w:szCs w:val="24"/>
                <w:vertAlign w:val="superscript"/>
              </w:rPr>
              <w:t>30</w:t>
            </w:r>
          </w:p>
        </w:tc>
        <w:tc>
          <w:tcPr>
            <w:tcW w:w="8755" w:type="dxa"/>
          </w:tcPr>
          <w:p w:rsidR="00050776" w:rsidRPr="00324D67" w:rsidRDefault="00050776" w:rsidP="00E24B96">
            <w:pPr>
              <w:pStyle w:val="3"/>
              <w:spacing w:before="0" w:beforeAutospacing="0" w:after="240" w:afterAutospacing="0" w:line="276" w:lineRule="auto"/>
              <w:outlineLvl w:val="2"/>
              <w:rPr>
                <w:b w:val="0"/>
                <w:sz w:val="24"/>
                <w:szCs w:val="24"/>
              </w:rPr>
            </w:pPr>
            <w:r w:rsidRPr="00324D67">
              <w:rPr>
                <w:b w:val="0"/>
                <w:sz w:val="24"/>
                <w:szCs w:val="24"/>
              </w:rPr>
              <w:t>Дискуссия</w:t>
            </w:r>
          </w:p>
        </w:tc>
      </w:tr>
      <w:tr w:rsidR="00134179" w:rsidRPr="00324D67" w:rsidTr="00245DA2">
        <w:trPr>
          <w:cantSplit/>
          <w:trHeight w:val="563"/>
        </w:trPr>
        <w:tc>
          <w:tcPr>
            <w:tcW w:w="1559" w:type="dxa"/>
          </w:tcPr>
          <w:p w:rsidR="00134179" w:rsidRPr="00324D67" w:rsidRDefault="00134179" w:rsidP="00DF4379">
            <w:pPr>
              <w:pStyle w:val="3"/>
              <w:spacing w:before="0" w:beforeAutospacing="0" w:after="0" w:afterAutospacing="0" w:line="360" w:lineRule="auto"/>
              <w:jc w:val="both"/>
              <w:outlineLvl w:val="2"/>
              <w:rPr>
                <w:b w:val="0"/>
                <w:sz w:val="24"/>
                <w:szCs w:val="24"/>
              </w:rPr>
            </w:pPr>
            <w:r w:rsidRPr="00324D67">
              <w:rPr>
                <w:b w:val="0"/>
                <w:sz w:val="24"/>
                <w:szCs w:val="24"/>
              </w:rPr>
              <w:t>13</w:t>
            </w:r>
            <w:r w:rsidRPr="00324D67">
              <w:rPr>
                <w:b w:val="0"/>
                <w:sz w:val="24"/>
                <w:szCs w:val="24"/>
                <w:vertAlign w:val="superscript"/>
              </w:rPr>
              <w:t>30</w:t>
            </w:r>
          </w:p>
        </w:tc>
        <w:tc>
          <w:tcPr>
            <w:tcW w:w="8755" w:type="dxa"/>
          </w:tcPr>
          <w:p w:rsidR="00134179" w:rsidRPr="00324D67" w:rsidRDefault="00134179" w:rsidP="00DF4379">
            <w:pPr>
              <w:pStyle w:val="3"/>
              <w:spacing w:before="0" w:beforeAutospacing="0" w:after="0" w:afterAutospacing="0" w:line="360" w:lineRule="auto"/>
              <w:jc w:val="both"/>
              <w:outlineLvl w:val="2"/>
              <w:rPr>
                <w:b w:val="0"/>
                <w:sz w:val="24"/>
                <w:szCs w:val="24"/>
              </w:rPr>
            </w:pPr>
            <w:r>
              <w:rPr>
                <w:b w:val="0"/>
                <w:sz w:val="24"/>
                <w:szCs w:val="24"/>
              </w:rPr>
              <w:t>Закрытие Конференции</w:t>
            </w:r>
          </w:p>
        </w:tc>
      </w:tr>
    </w:tbl>
    <w:p w:rsidR="00E0785F" w:rsidRPr="00324D67" w:rsidRDefault="00E0785F" w:rsidP="00245DA2">
      <w:pPr>
        <w:spacing w:after="0"/>
        <w:jc w:val="both"/>
        <w:rPr>
          <w:rFonts w:ascii="Times New Roman" w:hAnsi="Times New Roman" w:cs="Times New Roman"/>
          <w:sz w:val="24"/>
          <w:szCs w:val="24"/>
        </w:rPr>
      </w:pPr>
    </w:p>
    <w:sectPr w:rsidR="00E0785F" w:rsidRPr="00324D67" w:rsidSect="0030762D">
      <w:footerReference w:type="default" r:id="rId9"/>
      <w:pgSz w:w="11906" w:h="16838"/>
      <w:pgMar w:top="1134"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164" w:rsidRDefault="00D87164" w:rsidP="000B750C">
      <w:pPr>
        <w:spacing w:after="0" w:line="240" w:lineRule="auto"/>
      </w:pPr>
      <w:r>
        <w:separator/>
      </w:r>
    </w:p>
  </w:endnote>
  <w:endnote w:type="continuationSeparator" w:id="0">
    <w:p w:rsidR="00D87164" w:rsidRDefault="00D87164" w:rsidP="000B7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392861"/>
    </w:sdtPr>
    <w:sdtEndPr/>
    <w:sdtContent>
      <w:p w:rsidR="000B750C" w:rsidRDefault="004F0751">
        <w:pPr>
          <w:pStyle w:val="aa"/>
          <w:jc w:val="center"/>
        </w:pPr>
        <w:r>
          <w:fldChar w:fldCharType="begin"/>
        </w:r>
        <w:r w:rsidR="008E201A">
          <w:instrText xml:space="preserve"> PAGE   \* MERGEFORMAT </w:instrText>
        </w:r>
        <w:r>
          <w:fldChar w:fldCharType="separate"/>
        </w:r>
        <w:r w:rsidR="00DC57A8">
          <w:rPr>
            <w:noProof/>
          </w:rPr>
          <w:t>6</w:t>
        </w:r>
        <w:r>
          <w:rPr>
            <w:noProof/>
          </w:rPr>
          <w:fldChar w:fldCharType="end"/>
        </w:r>
      </w:p>
    </w:sdtContent>
  </w:sdt>
  <w:p w:rsidR="000B750C" w:rsidRDefault="000B750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164" w:rsidRDefault="00D87164" w:rsidP="000B750C">
      <w:pPr>
        <w:spacing w:after="0" w:line="240" w:lineRule="auto"/>
      </w:pPr>
      <w:r>
        <w:separator/>
      </w:r>
    </w:p>
  </w:footnote>
  <w:footnote w:type="continuationSeparator" w:id="0">
    <w:p w:rsidR="00D87164" w:rsidRDefault="00D87164" w:rsidP="000B75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4309F"/>
    <w:multiLevelType w:val="hybridMultilevel"/>
    <w:tmpl w:val="A35A2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A13E31"/>
    <w:multiLevelType w:val="hybridMultilevel"/>
    <w:tmpl w:val="18608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86476A"/>
    <w:multiLevelType w:val="hybridMultilevel"/>
    <w:tmpl w:val="7CEC072A"/>
    <w:lvl w:ilvl="0" w:tplc="C89ECB36">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35544D"/>
    <w:multiLevelType w:val="hybridMultilevel"/>
    <w:tmpl w:val="A822A0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0A52109"/>
    <w:multiLevelType w:val="hybridMultilevel"/>
    <w:tmpl w:val="032C04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1B73434"/>
    <w:multiLevelType w:val="hybridMultilevel"/>
    <w:tmpl w:val="F72E2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D37F3D"/>
    <w:multiLevelType w:val="hybridMultilevel"/>
    <w:tmpl w:val="7BF26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EF658F"/>
    <w:multiLevelType w:val="hybridMultilevel"/>
    <w:tmpl w:val="A17211F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853C0E"/>
    <w:multiLevelType w:val="hybridMultilevel"/>
    <w:tmpl w:val="93883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884DBF"/>
    <w:multiLevelType w:val="hybridMultilevel"/>
    <w:tmpl w:val="429C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num>
  <w:num w:numId="6">
    <w:abstractNumId w:val="9"/>
  </w:num>
  <w:num w:numId="7">
    <w:abstractNumId w:val="8"/>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3651"/>
    <w:rsid w:val="00000053"/>
    <w:rsid w:val="000010B0"/>
    <w:rsid w:val="00002DA9"/>
    <w:rsid w:val="000034D1"/>
    <w:rsid w:val="000046B7"/>
    <w:rsid w:val="00011117"/>
    <w:rsid w:val="000119F3"/>
    <w:rsid w:val="000131F8"/>
    <w:rsid w:val="000155C2"/>
    <w:rsid w:val="00015647"/>
    <w:rsid w:val="00015929"/>
    <w:rsid w:val="00015931"/>
    <w:rsid w:val="00015D12"/>
    <w:rsid w:val="00016BCB"/>
    <w:rsid w:val="00022D39"/>
    <w:rsid w:val="00024A45"/>
    <w:rsid w:val="000264DE"/>
    <w:rsid w:val="0002757F"/>
    <w:rsid w:val="0003262B"/>
    <w:rsid w:val="00033327"/>
    <w:rsid w:val="00034928"/>
    <w:rsid w:val="0003496E"/>
    <w:rsid w:val="000349E8"/>
    <w:rsid w:val="000362DB"/>
    <w:rsid w:val="000402D4"/>
    <w:rsid w:val="00041A32"/>
    <w:rsid w:val="00043588"/>
    <w:rsid w:val="00044198"/>
    <w:rsid w:val="00046902"/>
    <w:rsid w:val="00047CEA"/>
    <w:rsid w:val="00050776"/>
    <w:rsid w:val="00050A22"/>
    <w:rsid w:val="00051538"/>
    <w:rsid w:val="0005280C"/>
    <w:rsid w:val="0005562B"/>
    <w:rsid w:val="0005586B"/>
    <w:rsid w:val="0005693F"/>
    <w:rsid w:val="00060BF8"/>
    <w:rsid w:val="00061CD1"/>
    <w:rsid w:val="0006468A"/>
    <w:rsid w:val="000652FE"/>
    <w:rsid w:val="00066534"/>
    <w:rsid w:val="00071CEF"/>
    <w:rsid w:val="00072F4F"/>
    <w:rsid w:val="00073B9B"/>
    <w:rsid w:val="00074EA5"/>
    <w:rsid w:val="00076ADC"/>
    <w:rsid w:val="0008365E"/>
    <w:rsid w:val="00083E56"/>
    <w:rsid w:val="0008409C"/>
    <w:rsid w:val="0008416B"/>
    <w:rsid w:val="00085E13"/>
    <w:rsid w:val="00086CBA"/>
    <w:rsid w:val="00087334"/>
    <w:rsid w:val="00094658"/>
    <w:rsid w:val="000A0594"/>
    <w:rsid w:val="000A0DAC"/>
    <w:rsid w:val="000A319B"/>
    <w:rsid w:val="000A452B"/>
    <w:rsid w:val="000A5238"/>
    <w:rsid w:val="000A58AF"/>
    <w:rsid w:val="000A596D"/>
    <w:rsid w:val="000A748A"/>
    <w:rsid w:val="000B0114"/>
    <w:rsid w:val="000B3472"/>
    <w:rsid w:val="000B566A"/>
    <w:rsid w:val="000B7271"/>
    <w:rsid w:val="000B750C"/>
    <w:rsid w:val="000B76CA"/>
    <w:rsid w:val="000C087F"/>
    <w:rsid w:val="000C09C1"/>
    <w:rsid w:val="000C0B6D"/>
    <w:rsid w:val="000C1046"/>
    <w:rsid w:val="000C2542"/>
    <w:rsid w:val="000C2FA2"/>
    <w:rsid w:val="000C3B34"/>
    <w:rsid w:val="000C7010"/>
    <w:rsid w:val="000D15EC"/>
    <w:rsid w:val="000D1631"/>
    <w:rsid w:val="000D49BE"/>
    <w:rsid w:val="000E114E"/>
    <w:rsid w:val="000E1F2A"/>
    <w:rsid w:val="000E3487"/>
    <w:rsid w:val="000E44A6"/>
    <w:rsid w:val="000E49FB"/>
    <w:rsid w:val="000E55A1"/>
    <w:rsid w:val="000E57FC"/>
    <w:rsid w:val="000E5D6D"/>
    <w:rsid w:val="000F5D63"/>
    <w:rsid w:val="000F70E9"/>
    <w:rsid w:val="00100D3F"/>
    <w:rsid w:val="00100EC5"/>
    <w:rsid w:val="00101538"/>
    <w:rsid w:val="00103BB5"/>
    <w:rsid w:val="001048C6"/>
    <w:rsid w:val="00106564"/>
    <w:rsid w:val="0010660A"/>
    <w:rsid w:val="00107779"/>
    <w:rsid w:val="00113459"/>
    <w:rsid w:val="00114CDC"/>
    <w:rsid w:val="00117666"/>
    <w:rsid w:val="0012127B"/>
    <w:rsid w:val="00121CA3"/>
    <w:rsid w:val="00122379"/>
    <w:rsid w:val="001232A0"/>
    <w:rsid w:val="00125E14"/>
    <w:rsid w:val="00131D1E"/>
    <w:rsid w:val="00134179"/>
    <w:rsid w:val="001354BD"/>
    <w:rsid w:val="001355AD"/>
    <w:rsid w:val="00136C49"/>
    <w:rsid w:val="00137E46"/>
    <w:rsid w:val="00140339"/>
    <w:rsid w:val="0014170E"/>
    <w:rsid w:val="00145A0A"/>
    <w:rsid w:val="001470BF"/>
    <w:rsid w:val="001517E0"/>
    <w:rsid w:val="001528D4"/>
    <w:rsid w:val="00152CF4"/>
    <w:rsid w:val="00154621"/>
    <w:rsid w:val="00161204"/>
    <w:rsid w:val="001615E6"/>
    <w:rsid w:val="00161829"/>
    <w:rsid w:val="00164C7F"/>
    <w:rsid w:val="001656D8"/>
    <w:rsid w:val="00170934"/>
    <w:rsid w:val="001709B2"/>
    <w:rsid w:val="00170B69"/>
    <w:rsid w:val="00170F6B"/>
    <w:rsid w:val="00172125"/>
    <w:rsid w:val="00172449"/>
    <w:rsid w:val="0017561D"/>
    <w:rsid w:val="00175A96"/>
    <w:rsid w:val="00176752"/>
    <w:rsid w:val="0018066B"/>
    <w:rsid w:val="00181EDF"/>
    <w:rsid w:val="00182369"/>
    <w:rsid w:val="00186148"/>
    <w:rsid w:val="001871A6"/>
    <w:rsid w:val="001872A3"/>
    <w:rsid w:val="00187FBB"/>
    <w:rsid w:val="0019019F"/>
    <w:rsid w:val="0019273E"/>
    <w:rsid w:val="001956E0"/>
    <w:rsid w:val="00196506"/>
    <w:rsid w:val="00197C55"/>
    <w:rsid w:val="001A37A3"/>
    <w:rsid w:val="001A5005"/>
    <w:rsid w:val="001A523E"/>
    <w:rsid w:val="001A5788"/>
    <w:rsid w:val="001B0A19"/>
    <w:rsid w:val="001B41F7"/>
    <w:rsid w:val="001B6AA1"/>
    <w:rsid w:val="001C13E6"/>
    <w:rsid w:val="001C20FD"/>
    <w:rsid w:val="001C459E"/>
    <w:rsid w:val="001C49DF"/>
    <w:rsid w:val="001C4FCA"/>
    <w:rsid w:val="001C68DA"/>
    <w:rsid w:val="001D0E66"/>
    <w:rsid w:val="001D0EBF"/>
    <w:rsid w:val="001D149A"/>
    <w:rsid w:val="001D19B7"/>
    <w:rsid w:val="001D2E6D"/>
    <w:rsid w:val="001D3F7C"/>
    <w:rsid w:val="001D5AD0"/>
    <w:rsid w:val="001E1953"/>
    <w:rsid w:val="001E34BC"/>
    <w:rsid w:val="001E544E"/>
    <w:rsid w:val="001E55CB"/>
    <w:rsid w:val="001E65FE"/>
    <w:rsid w:val="001E7A42"/>
    <w:rsid w:val="001F3667"/>
    <w:rsid w:val="001F45C0"/>
    <w:rsid w:val="001F514E"/>
    <w:rsid w:val="001F5996"/>
    <w:rsid w:val="001F6899"/>
    <w:rsid w:val="001F7DF2"/>
    <w:rsid w:val="002008C4"/>
    <w:rsid w:val="00201054"/>
    <w:rsid w:val="00203230"/>
    <w:rsid w:val="0020594D"/>
    <w:rsid w:val="00216083"/>
    <w:rsid w:val="002173E8"/>
    <w:rsid w:val="0021755A"/>
    <w:rsid w:val="002202BC"/>
    <w:rsid w:val="00220822"/>
    <w:rsid w:val="00222711"/>
    <w:rsid w:val="0022462F"/>
    <w:rsid w:val="00227485"/>
    <w:rsid w:val="00231552"/>
    <w:rsid w:val="00235022"/>
    <w:rsid w:val="00237AD2"/>
    <w:rsid w:val="00240439"/>
    <w:rsid w:val="00240B6A"/>
    <w:rsid w:val="002413D4"/>
    <w:rsid w:val="002422A4"/>
    <w:rsid w:val="002422D9"/>
    <w:rsid w:val="00245DA2"/>
    <w:rsid w:val="002518C2"/>
    <w:rsid w:val="002518DE"/>
    <w:rsid w:val="00260C3F"/>
    <w:rsid w:val="00261057"/>
    <w:rsid w:val="00266957"/>
    <w:rsid w:val="00266B7A"/>
    <w:rsid w:val="00266B7B"/>
    <w:rsid w:val="00266F31"/>
    <w:rsid w:val="00274162"/>
    <w:rsid w:val="002809F2"/>
    <w:rsid w:val="002821C4"/>
    <w:rsid w:val="0028537E"/>
    <w:rsid w:val="00290F3F"/>
    <w:rsid w:val="00292AC3"/>
    <w:rsid w:val="00294A23"/>
    <w:rsid w:val="002953EA"/>
    <w:rsid w:val="002A0A45"/>
    <w:rsid w:val="002A1C37"/>
    <w:rsid w:val="002A2838"/>
    <w:rsid w:val="002A35A0"/>
    <w:rsid w:val="002A47C1"/>
    <w:rsid w:val="002A4805"/>
    <w:rsid w:val="002A64DE"/>
    <w:rsid w:val="002A73B9"/>
    <w:rsid w:val="002A7531"/>
    <w:rsid w:val="002B4EA6"/>
    <w:rsid w:val="002B6EB2"/>
    <w:rsid w:val="002C1307"/>
    <w:rsid w:val="002C76CB"/>
    <w:rsid w:val="002D6F45"/>
    <w:rsid w:val="002D77D5"/>
    <w:rsid w:val="002E0C6C"/>
    <w:rsid w:val="002E11F8"/>
    <w:rsid w:val="002E1C57"/>
    <w:rsid w:val="002E2DA3"/>
    <w:rsid w:val="002E57F7"/>
    <w:rsid w:val="002F6514"/>
    <w:rsid w:val="002F690F"/>
    <w:rsid w:val="002F6CCB"/>
    <w:rsid w:val="0030035C"/>
    <w:rsid w:val="00302423"/>
    <w:rsid w:val="00302E6B"/>
    <w:rsid w:val="003032FF"/>
    <w:rsid w:val="003044EC"/>
    <w:rsid w:val="0030762D"/>
    <w:rsid w:val="00307DFE"/>
    <w:rsid w:val="00311683"/>
    <w:rsid w:val="00313CB7"/>
    <w:rsid w:val="00314EBE"/>
    <w:rsid w:val="00315572"/>
    <w:rsid w:val="00315EE7"/>
    <w:rsid w:val="0031655D"/>
    <w:rsid w:val="00316F2F"/>
    <w:rsid w:val="00321BDD"/>
    <w:rsid w:val="00322DEF"/>
    <w:rsid w:val="00323165"/>
    <w:rsid w:val="003235A9"/>
    <w:rsid w:val="00323BF6"/>
    <w:rsid w:val="00323C9D"/>
    <w:rsid w:val="00324D67"/>
    <w:rsid w:val="003253F9"/>
    <w:rsid w:val="003312A5"/>
    <w:rsid w:val="00333805"/>
    <w:rsid w:val="003348D3"/>
    <w:rsid w:val="00336E30"/>
    <w:rsid w:val="00337D12"/>
    <w:rsid w:val="00340BE1"/>
    <w:rsid w:val="00346C1E"/>
    <w:rsid w:val="0035043A"/>
    <w:rsid w:val="003511A4"/>
    <w:rsid w:val="00352B57"/>
    <w:rsid w:val="00352C03"/>
    <w:rsid w:val="00355B0A"/>
    <w:rsid w:val="00356B96"/>
    <w:rsid w:val="003612D9"/>
    <w:rsid w:val="0036293F"/>
    <w:rsid w:val="00366172"/>
    <w:rsid w:val="0037081D"/>
    <w:rsid w:val="003709EF"/>
    <w:rsid w:val="00370FDB"/>
    <w:rsid w:val="003723E8"/>
    <w:rsid w:val="00374345"/>
    <w:rsid w:val="003752F7"/>
    <w:rsid w:val="003753B0"/>
    <w:rsid w:val="003760B9"/>
    <w:rsid w:val="003777DC"/>
    <w:rsid w:val="0038006C"/>
    <w:rsid w:val="00390A78"/>
    <w:rsid w:val="00394640"/>
    <w:rsid w:val="00395810"/>
    <w:rsid w:val="00396399"/>
    <w:rsid w:val="00396D59"/>
    <w:rsid w:val="00397D20"/>
    <w:rsid w:val="003A1EF6"/>
    <w:rsid w:val="003A2469"/>
    <w:rsid w:val="003A2C8B"/>
    <w:rsid w:val="003A31E2"/>
    <w:rsid w:val="003A3484"/>
    <w:rsid w:val="003A3651"/>
    <w:rsid w:val="003A42E7"/>
    <w:rsid w:val="003A4E9D"/>
    <w:rsid w:val="003A5248"/>
    <w:rsid w:val="003B2189"/>
    <w:rsid w:val="003B602A"/>
    <w:rsid w:val="003B6DD3"/>
    <w:rsid w:val="003C3934"/>
    <w:rsid w:val="003C3FE4"/>
    <w:rsid w:val="003C4BE8"/>
    <w:rsid w:val="003C570A"/>
    <w:rsid w:val="003D18BD"/>
    <w:rsid w:val="003D2D64"/>
    <w:rsid w:val="003D3C5B"/>
    <w:rsid w:val="003D4CBD"/>
    <w:rsid w:val="003D5D39"/>
    <w:rsid w:val="003D662C"/>
    <w:rsid w:val="003D6A9A"/>
    <w:rsid w:val="003D75F2"/>
    <w:rsid w:val="003D7B98"/>
    <w:rsid w:val="003E058C"/>
    <w:rsid w:val="003E0EA9"/>
    <w:rsid w:val="003E22A8"/>
    <w:rsid w:val="003E2481"/>
    <w:rsid w:val="003E2626"/>
    <w:rsid w:val="003E4F78"/>
    <w:rsid w:val="003E66EB"/>
    <w:rsid w:val="003E769A"/>
    <w:rsid w:val="003E7ABE"/>
    <w:rsid w:val="003F0A6A"/>
    <w:rsid w:val="003F147F"/>
    <w:rsid w:val="003F1863"/>
    <w:rsid w:val="003F1A43"/>
    <w:rsid w:val="003F5894"/>
    <w:rsid w:val="003F74A3"/>
    <w:rsid w:val="00402028"/>
    <w:rsid w:val="004045B0"/>
    <w:rsid w:val="00405AFC"/>
    <w:rsid w:val="004125B6"/>
    <w:rsid w:val="00413DD9"/>
    <w:rsid w:val="00413DF6"/>
    <w:rsid w:val="00414892"/>
    <w:rsid w:val="00415428"/>
    <w:rsid w:val="004173E6"/>
    <w:rsid w:val="004219B9"/>
    <w:rsid w:val="004235E3"/>
    <w:rsid w:val="00423AC9"/>
    <w:rsid w:val="00425246"/>
    <w:rsid w:val="00427A71"/>
    <w:rsid w:val="00430834"/>
    <w:rsid w:val="004322E4"/>
    <w:rsid w:val="0043276F"/>
    <w:rsid w:val="00433E36"/>
    <w:rsid w:val="00434D35"/>
    <w:rsid w:val="00436429"/>
    <w:rsid w:val="00440B6C"/>
    <w:rsid w:val="00442127"/>
    <w:rsid w:val="004472E1"/>
    <w:rsid w:val="00447C81"/>
    <w:rsid w:val="004558A8"/>
    <w:rsid w:val="00457269"/>
    <w:rsid w:val="00457CA1"/>
    <w:rsid w:val="004621A9"/>
    <w:rsid w:val="00466B5C"/>
    <w:rsid w:val="004674E1"/>
    <w:rsid w:val="0047376C"/>
    <w:rsid w:val="00476084"/>
    <w:rsid w:val="004768E2"/>
    <w:rsid w:val="00480504"/>
    <w:rsid w:val="00481312"/>
    <w:rsid w:val="004849B6"/>
    <w:rsid w:val="00490ABE"/>
    <w:rsid w:val="00493A8C"/>
    <w:rsid w:val="004A2F42"/>
    <w:rsid w:val="004A53EB"/>
    <w:rsid w:val="004B2FB3"/>
    <w:rsid w:val="004B464F"/>
    <w:rsid w:val="004B52EB"/>
    <w:rsid w:val="004B7816"/>
    <w:rsid w:val="004C16FA"/>
    <w:rsid w:val="004C2993"/>
    <w:rsid w:val="004C2E8D"/>
    <w:rsid w:val="004C4C12"/>
    <w:rsid w:val="004C570B"/>
    <w:rsid w:val="004C696A"/>
    <w:rsid w:val="004C6C44"/>
    <w:rsid w:val="004D2158"/>
    <w:rsid w:val="004D278A"/>
    <w:rsid w:val="004D3FE4"/>
    <w:rsid w:val="004D51C9"/>
    <w:rsid w:val="004D5552"/>
    <w:rsid w:val="004D564B"/>
    <w:rsid w:val="004D7973"/>
    <w:rsid w:val="004E119C"/>
    <w:rsid w:val="004E2891"/>
    <w:rsid w:val="004E5B3E"/>
    <w:rsid w:val="004E66BC"/>
    <w:rsid w:val="004E6F34"/>
    <w:rsid w:val="004E7B57"/>
    <w:rsid w:val="004F0751"/>
    <w:rsid w:val="004F0CBB"/>
    <w:rsid w:val="004F0EA6"/>
    <w:rsid w:val="004F28E8"/>
    <w:rsid w:val="004F56C0"/>
    <w:rsid w:val="004F60F6"/>
    <w:rsid w:val="005033B9"/>
    <w:rsid w:val="00504B3F"/>
    <w:rsid w:val="00511327"/>
    <w:rsid w:val="00511ED6"/>
    <w:rsid w:val="00512A0B"/>
    <w:rsid w:val="005165C5"/>
    <w:rsid w:val="00517076"/>
    <w:rsid w:val="00517314"/>
    <w:rsid w:val="00520FF8"/>
    <w:rsid w:val="00527B7D"/>
    <w:rsid w:val="00534635"/>
    <w:rsid w:val="00535F44"/>
    <w:rsid w:val="00536395"/>
    <w:rsid w:val="00537347"/>
    <w:rsid w:val="00537A5F"/>
    <w:rsid w:val="00542008"/>
    <w:rsid w:val="005423DF"/>
    <w:rsid w:val="0054396B"/>
    <w:rsid w:val="00543C51"/>
    <w:rsid w:val="00543E6F"/>
    <w:rsid w:val="005507A8"/>
    <w:rsid w:val="00553F34"/>
    <w:rsid w:val="0055439B"/>
    <w:rsid w:val="00555651"/>
    <w:rsid w:val="005575C4"/>
    <w:rsid w:val="0056162F"/>
    <w:rsid w:val="00562FC8"/>
    <w:rsid w:val="00563928"/>
    <w:rsid w:val="00565E02"/>
    <w:rsid w:val="00567A70"/>
    <w:rsid w:val="00571C76"/>
    <w:rsid w:val="00572D35"/>
    <w:rsid w:val="00572FA7"/>
    <w:rsid w:val="00573100"/>
    <w:rsid w:val="00573318"/>
    <w:rsid w:val="005734C7"/>
    <w:rsid w:val="00573A71"/>
    <w:rsid w:val="00573D64"/>
    <w:rsid w:val="0057425D"/>
    <w:rsid w:val="00574A5D"/>
    <w:rsid w:val="00577185"/>
    <w:rsid w:val="005805A4"/>
    <w:rsid w:val="00581C23"/>
    <w:rsid w:val="00582047"/>
    <w:rsid w:val="005824A9"/>
    <w:rsid w:val="00583CE8"/>
    <w:rsid w:val="00583F8D"/>
    <w:rsid w:val="005864AD"/>
    <w:rsid w:val="00586CE3"/>
    <w:rsid w:val="00586EE1"/>
    <w:rsid w:val="0058781F"/>
    <w:rsid w:val="00587899"/>
    <w:rsid w:val="00587A7A"/>
    <w:rsid w:val="005919CD"/>
    <w:rsid w:val="00593615"/>
    <w:rsid w:val="0059631F"/>
    <w:rsid w:val="005965CA"/>
    <w:rsid w:val="00596DE6"/>
    <w:rsid w:val="0059790F"/>
    <w:rsid w:val="005A00CF"/>
    <w:rsid w:val="005A0EA6"/>
    <w:rsid w:val="005A1CBA"/>
    <w:rsid w:val="005A2E0B"/>
    <w:rsid w:val="005A321F"/>
    <w:rsid w:val="005A5C97"/>
    <w:rsid w:val="005B1017"/>
    <w:rsid w:val="005B1B09"/>
    <w:rsid w:val="005B1C9C"/>
    <w:rsid w:val="005B2CC7"/>
    <w:rsid w:val="005B40D4"/>
    <w:rsid w:val="005B47E7"/>
    <w:rsid w:val="005B5008"/>
    <w:rsid w:val="005C0A26"/>
    <w:rsid w:val="005C126D"/>
    <w:rsid w:val="005C15B7"/>
    <w:rsid w:val="005C29D0"/>
    <w:rsid w:val="005C418A"/>
    <w:rsid w:val="005C4593"/>
    <w:rsid w:val="005C5EDE"/>
    <w:rsid w:val="005D0123"/>
    <w:rsid w:val="005D0654"/>
    <w:rsid w:val="005D3C40"/>
    <w:rsid w:val="005D6DE8"/>
    <w:rsid w:val="005E0C95"/>
    <w:rsid w:val="005E2CB2"/>
    <w:rsid w:val="005E2F48"/>
    <w:rsid w:val="005E5F9D"/>
    <w:rsid w:val="005E79CC"/>
    <w:rsid w:val="005F160D"/>
    <w:rsid w:val="005F35D4"/>
    <w:rsid w:val="0060040B"/>
    <w:rsid w:val="006020EA"/>
    <w:rsid w:val="006023D2"/>
    <w:rsid w:val="0060363C"/>
    <w:rsid w:val="00603946"/>
    <w:rsid w:val="0060408F"/>
    <w:rsid w:val="006040E7"/>
    <w:rsid w:val="00604861"/>
    <w:rsid w:val="0061021A"/>
    <w:rsid w:val="006102D4"/>
    <w:rsid w:val="00610608"/>
    <w:rsid w:val="00611664"/>
    <w:rsid w:val="006122FA"/>
    <w:rsid w:val="0061291B"/>
    <w:rsid w:val="00614C33"/>
    <w:rsid w:val="00620FD3"/>
    <w:rsid w:val="006210D6"/>
    <w:rsid w:val="00623E08"/>
    <w:rsid w:val="00624610"/>
    <w:rsid w:val="00624B8C"/>
    <w:rsid w:val="00624BB0"/>
    <w:rsid w:val="00626B0C"/>
    <w:rsid w:val="006302FA"/>
    <w:rsid w:val="00630C4F"/>
    <w:rsid w:val="00630CBD"/>
    <w:rsid w:val="00631EE4"/>
    <w:rsid w:val="0063346D"/>
    <w:rsid w:val="00635504"/>
    <w:rsid w:val="00641CE1"/>
    <w:rsid w:val="0064269C"/>
    <w:rsid w:val="0064279E"/>
    <w:rsid w:val="00643CCC"/>
    <w:rsid w:val="0064452B"/>
    <w:rsid w:val="00644CC0"/>
    <w:rsid w:val="00645365"/>
    <w:rsid w:val="006462AF"/>
    <w:rsid w:val="0064647D"/>
    <w:rsid w:val="0064719C"/>
    <w:rsid w:val="00647502"/>
    <w:rsid w:val="00647F0C"/>
    <w:rsid w:val="00652170"/>
    <w:rsid w:val="006534A6"/>
    <w:rsid w:val="00656551"/>
    <w:rsid w:val="0066397F"/>
    <w:rsid w:val="006641E8"/>
    <w:rsid w:val="006708B5"/>
    <w:rsid w:val="006710C4"/>
    <w:rsid w:val="00674104"/>
    <w:rsid w:val="006778BD"/>
    <w:rsid w:val="00681F40"/>
    <w:rsid w:val="00682232"/>
    <w:rsid w:val="00683C51"/>
    <w:rsid w:val="00684BB7"/>
    <w:rsid w:val="00687454"/>
    <w:rsid w:val="00687F24"/>
    <w:rsid w:val="0069150D"/>
    <w:rsid w:val="0069250E"/>
    <w:rsid w:val="00694FB9"/>
    <w:rsid w:val="0069638A"/>
    <w:rsid w:val="00696726"/>
    <w:rsid w:val="00697A91"/>
    <w:rsid w:val="006A2A76"/>
    <w:rsid w:val="006A3CE8"/>
    <w:rsid w:val="006A753E"/>
    <w:rsid w:val="006B0637"/>
    <w:rsid w:val="006B48D7"/>
    <w:rsid w:val="006B5C64"/>
    <w:rsid w:val="006B673B"/>
    <w:rsid w:val="006B6B03"/>
    <w:rsid w:val="006B7EFA"/>
    <w:rsid w:val="006C0676"/>
    <w:rsid w:val="006C34B8"/>
    <w:rsid w:val="006C58EB"/>
    <w:rsid w:val="006C64A8"/>
    <w:rsid w:val="006C7C24"/>
    <w:rsid w:val="006D0824"/>
    <w:rsid w:val="006D1643"/>
    <w:rsid w:val="006D32F2"/>
    <w:rsid w:val="006D55EF"/>
    <w:rsid w:val="006D6782"/>
    <w:rsid w:val="006E03A4"/>
    <w:rsid w:val="006E2204"/>
    <w:rsid w:val="006E2A5C"/>
    <w:rsid w:val="006E2B90"/>
    <w:rsid w:val="006E7E0B"/>
    <w:rsid w:val="006F1F36"/>
    <w:rsid w:val="006F461C"/>
    <w:rsid w:val="006F52F0"/>
    <w:rsid w:val="00700048"/>
    <w:rsid w:val="007021C8"/>
    <w:rsid w:val="007023FC"/>
    <w:rsid w:val="007028B2"/>
    <w:rsid w:val="00703075"/>
    <w:rsid w:val="007067F1"/>
    <w:rsid w:val="00707C01"/>
    <w:rsid w:val="00707EC0"/>
    <w:rsid w:val="007106EC"/>
    <w:rsid w:val="007116FD"/>
    <w:rsid w:val="00711878"/>
    <w:rsid w:val="007119C0"/>
    <w:rsid w:val="00711BC2"/>
    <w:rsid w:val="00711D34"/>
    <w:rsid w:val="00714B63"/>
    <w:rsid w:val="007173E3"/>
    <w:rsid w:val="00717728"/>
    <w:rsid w:val="00720C6A"/>
    <w:rsid w:val="00722733"/>
    <w:rsid w:val="007238B3"/>
    <w:rsid w:val="00724543"/>
    <w:rsid w:val="0072672D"/>
    <w:rsid w:val="00726B9D"/>
    <w:rsid w:val="00727195"/>
    <w:rsid w:val="00730812"/>
    <w:rsid w:val="007323CE"/>
    <w:rsid w:val="00732C77"/>
    <w:rsid w:val="00733223"/>
    <w:rsid w:val="00733383"/>
    <w:rsid w:val="007344E3"/>
    <w:rsid w:val="0073476C"/>
    <w:rsid w:val="00734C64"/>
    <w:rsid w:val="00734E58"/>
    <w:rsid w:val="007351FF"/>
    <w:rsid w:val="007366A5"/>
    <w:rsid w:val="0073695B"/>
    <w:rsid w:val="00737C6F"/>
    <w:rsid w:val="007404DC"/>
    <w:rsid w:val="0074449C"/>
    <w:rsid w:val="00744912"/>
    <w:rsid w:val="00745000"/>
    <w:rsid w:val="007458DB"/>
    <w:rsid w:val="007463D8"/>
    <w:rsid w:val="007510FD"/>
    <w:rsid w:val="00753D56"/>
    <w:rsid w:val="007543F9"/>
    <w:rsid w:val="00754521"/>
    <w:rsid w:val="00755BA8"/>
    <w:rsid w:val="00756CA1"/>
    <w:rsid w:val="00762752"/>
    <w:rsid w:val="0076562B"/>
    <w:rsid w:val="007662DB"/>
    <w:rsid w:val="00766A07"/>
    <w:rsid w:val="007673AB"/>
    <w:rsid w:val="00767E46"/>
    <w:rsid w:val="00767E48"/>
    <w:rsid w:val="00771D52"/>
    <w:rsid w:val="0077204F"/>
    <w:rsid w:val="007722BD"/>
    <w:rsid w:val="007731B9"/>
    <w:rsid w:val="0077463B"/>
    <w:rsid w:val="00775B4B"/>
    <w:rsid w:val="00780E9B"/>
    <w:rsid w:val="007815BE"/>
    <w:rsid w:val="00781DCA"/>
    <w:rsid w:val="0078277D"/>
    <w:rsid w:val="007855F8"/>
    <w:rsid w:val="007871FA"/>
    <w:rsid w:val="00787EA2"/>
    <w:rsid w:val="007900A2"/>
    <w:rsid w:val="00791625"/>
    <w:rsid w:val="007925A0"/>
    <w:rsid w:val="00793EC4"/>
    <w:rsid w:val="00796C4E"/>
    <w:rsid w:val="007973CC"/>
    <w:rsid w:val="00797DF6"/>
    <w:rsid w:val="007A0C67"/>
    <w:rsid w:val="007A3806"/>
    <w:rsid w:val="007A3F23"/>
    <w:rsid w:val="007B19A1"/>
    <w:rsid w:val="007B2AAE"/>
    <w:rsid w:val="007B3005"/>
    <w:rsid w:val="007B3481"/>
    <w:rsid w:val="007B61DC"/>
    <w:rsid w:val="007B763E"/>
    <w:rsid w:val="007C4B95"/>
    <w:rsid w:val="007C6816"/>
    <w:rsid w:val="007C720B"/>
    <w:rsid w:val="007C7816"/>
    <w:rsid w:val="007D4D37"/>
    <w:rsid w:val="007D788F"/>
    <w:rsid w:val="007E096B"/>
    <w:rsid w:val="007E3BAF"/>
    <w:rsid w:val="007E63E2"/>
    <w:rsid w:val="007E7CA2"/>
    <w:rsid w:val="007E7D3A"/>
    <w:rsid w:val="007F348F"/>
    <w:rsid w:val="007F4857"/>
    <w:rsid w:val="007F64AF"/>
    <w:rsid w:val="00806185"/>
    <w:rsid w:val="0081169E"/>
    <w:rsid w:val="008136C8"/>
    <w:rsid w:val="00814F6C"/>
    <w:rsid w:val="0081549D"/>
    <w:rsid w:val="00816222"/>
    <w:rsid w:val="00817996"/>
    <w:rsid w:val="008215B6"/>
    <w:rsid w:val="00824ACD"/>
    <w:rsid w:val="008268F3"/>
    <w:rsid w:val="00827567"/>
    <w:rsid w:val="0082787A"/>
    <w:rsid w:val="00837BF4"/>
    <w:rsid w:val="00840C76"/>
    <w:rsid w:val="00845303"/>
    <w:rsid w:val="00845AFA"/>
    <w:rsid w:val="008470EE"/>
    <w:rsid w:val="008501E9"/>
    <w:rsid w:val="00851F69"/>
    <w:rsid w:val="0085245E"/>
    <w:rsid w:val="008561B5"/>
    <w:rsid w:val="008561EC"/>
    <w:rsid w:val="008575D8"/>
    <w:rsid w:val="00857B8A"/>
    <w:rsid w:val="0086179D"/>
    <w:rsid w:val="00861CAB"/>
    <w:rsid w:val="008622C9"/>
    <w:rsid w:val="00863D27"/>
    <w:rsid w:val="00865959"/>
    <w:rsid w:val="00865D8A"/>
    <w:rsid w:val="00870437"/>
    <w:rsid w:val="00870614"/>
    <w:rsid w:val="00871D46"/>
    <w:rsid w:val="00873A4F"/>
    <w:rsid w:val="008743AF"/>
    <w:rsid w:val="008744DE"/>
    <w:rsid w:val="008772C6"/>
    <w:rsid w:val="00877624"/>
    <w:rsid w:val="008823AA"/>
    <w:rsid w:val="008850AF"/>
    <w:rsid w:val="00891627"/>
    <w:rsid w:val="008934BB"/>
    <w:rsid w:val="00893C84"/>
    <w:rsid w:val="008949B2"/>
    <w:rsid w:val="0089579F"/>
    <w:rsid w:val="00895803"/>
    <w:rsid w:val="0089787D"/>
    <w:rsid w:val="008A0A7B"/>
    <w:rsid w:val="008A3070"/>
    <w:rsid w:val="008A3BF6"/>
    <w:rsid w:val="008A577C"/>
    <w:rsid w:val="008A5FA7"/>
    <w:rsid w:val="008A7261"/>
    <w:rsid w:val="008A7F9D"/>
    <w:rsid w:val="008B1626"/>
    <w:rsid w:val="008B3D0B"/>
    <w:rsid w:val="008B5426"/>
    <w:rsid w:val="008B70E6"/>
    <w:rsid w:val="008C306F"/>
    <w:rsid w:val="008C3519"/>
    <w:rsid w:val="008C414E"/>
    <w:rsid w:val="008C4903"/>
    <w:rsid w:val="008C4CFF"/>
    <w:rsid w:val="008C549D"/>
    <w:rsid w:val="008D0E43"/>
    <w:rsid w:val="008D1231"/>
    <w:rsid w:val="008D2B51"/>
    <w:rsid w:val="008D3F28"/>
    <w:rsid w:val="008D67BA"/>
    <w:rsid w:val="008D7335"/>
    <w:rsid w:val="008E201A"/>
    <w:rsid w:val="008E2261"/>
    <w:rsid w:val="008E25B4"/>
    <w:rsid w:val="008E2A02"/>
    <w:rsid w:val="008E4AB1"/>
    <w:rsid w:val="008E6CBF"/>
    <w:rsid w:val="008E7C18"/>
    <w:rsid w:val="008F1DA8"/>
    <w:rsid w:val="008F336C"/>
    <w:rsid w:val="008F39DA"/>
    <w:rsid w:val="0090065B"/>
    <w:rsid w:val="00901FAB"/>
    <w:rsid w:val="00904510"/>
    <w:rsid w:val="009052ED"/>
    <w:rsid w:val="00905617"/>
    <w:rsid w:val="00905AC6"/>
    <w:rsid w:val="00914EFE"/>
    <w:rsid w:val="00916499"/>
    <w:rsid w:val="00917AD6"/>
    <w:rsid w:val="0092146C"/>
    <w:rsid w:val="00924E2E"/>
    <w:rsid w:val="0092547C"/>
    <w:rsid w:val="00931A2D"/>
    <w:rsid w:val="00931D37"/>
    <w:rsid w:val="009327A9"/>
    <w:rsid w:val="00933B38"/>
    <w:rsid w:val="00941F28"/>
    <w:rsid w:val="00952490"/>
    <w:rsid w:val="009529B5"/>
    <w:rsid w:val="0095449B"/>
    <w:rsid w:val="00955D54"/>
    <w:rsid w:val="00961333"/>
    <w:rsid w:val="00961AB7"/>
    <w:rsid w:val="00962B55"/>
    <w:rsid w:val="00962F85"/>
    <w:rsid w:val="0096361C"/>
    <w:rsid w:val="009644BC"/>
    <w:rsid w:val="00967D8C"/>
    <w:rsid w:val="00967E7D"/>
    <w:rsid w:val="0097127D"/>
    <w:rsid w:val="00972FAA"/>
    <w:rsid w:val="00973C75"/>
    <w:rsid w:val="00975897"/>
    <w:rsid w:val="00977592"/>
    <w:rsid w:val="009800A9"/>
    <w:rsid w:val="00983899"/>
    <w:rsid w:val="009858EA"/>
    <w:rsid w:val="00985FD1"/>
    <w:rsid w:val="00992DE1"/>
    <w:rsid w:val="00995B6A"/>
    <w:rsid w:val="009972AA"/>
    <w:rsid w:val="00997B17"/>
    <w:rsid w:val="00997B4D"/>
    <w:rsid w:val="009A19BB"/>
    <w:rsid w:val="009A3B9C"/>
    <w:rsid w:val="009A4774"/>
    <w:rsid w:val="009A53D5"/>
    <w:rsid w:val="009A60FD"/>
    <w:rsid w:val="009A62E2"/>
    <w:rsid w:val="009A6B4C"/>
    <w:rsid w:val="009B1CBF"/>
    <w:rsid w:val="009B1EE6"/>
    <w:rsid w:val="009B2418"/>
    <w:rsid w:val="009B27A5"/>
    <w:rsid w:val="009B4BA5"/>
    <w:rsid w:val="009B7139"/>
    <w:rsid w:val="009B7B94"/>
    <w:rsid w:val="009C235C"/>
    <w:rsid w:val="009C4F00"/>
    <w:rsid w:val="009C52BB"/>
    <w:rsid w:val="009D0768"/>
    <w:rsid w:val="009D0BF4"/>
    <w:rsid w:val="009D112B"/>
    <w:rsid w:val="009D1BE8"/>
    <w:rsid w:val="009D2EE9"/>
    <w:rsid w:val="009D5AC1"/>
    <w:rsid w:val="009D7ED5"/>
    <w:rsid w:val="009E07A2"/>
    <w:rsid w:val="009E13A7"/>
    <w:rsid w:val="009E2830"/>
    <w:rsid w:val="009E2902"/>
    <w:rsid w:val="009E432F"/>
    <w:rsid w:val="009E4CDF"/>
    <w:rsid w:val="009E4E17"/>
    <w:rsid w:val="009E5E9C"/>
    <w:rsid w:val="009E6399"/>
    <w:rsid w:val="009E7731"/>
    <w:rsid w:val="009F05D7"/>
    <w:rsid w:val="009F233D"/>
    <w:rsid w:val="009F4952"/>
    <w:rsid w:val="009F5209"/>
    <w:rsid w:val="009F5BE1"/>
    <w:rsid w:val="009F795D"/>
    <w:rsid w:val="00A018AB"/>
    <w:rsid w:val="00A01F91"/>
    <w:rsid w:val="00A02E3F"/>
    <w:rsid w:val="00A03029"/>
    <w:rsid w:val="00A07853"/>
    <w:rsid w:val="00A106C8"/>
    <w:rsid w:val="00A15F68"/>
    <w:rsid w:val="00A1699E"/>
    <w:rsid w:val="00A207DA"/>
    <w:rsid w:val="00A21BE1"/>
    <w:rsid w:val="00A21E3F"/>
    <w:rsid w:val="00A22B30"/>
    <w:rsid w:val="00A22FE0"/>
    <w:rsid w:val="00A30E5A"/>
    <w:rsid w:val="00A32AE7"/>
    <w:rsid w:val="00A3412E"/>
    <w:rsid w:val="00A35060"/>
    <w:rsid w:val="00A35ABA"/>
    <w:rsid w:val="00A3742E"/>
    <w:rsid w:val="00A4096A"/>
    <w:rsid w:val="00A46060"/>
    <w:rsid w:val="00A46E64"/>
    <w:rsid w:val="00A508FB"/>
    <w:rsid w:val="00A524F9"/>
    <w:rsid w:val="00A52E78"/>
    <w:rsid w:val="00A53FC5"/>
    <w:rsid w:val="00A55107"/>
    <w:rsid w:val="00A55A4C"/>
    <w:rsid w:val="00A56530"/>
    <w:rsid w:val="00A579CE"/>
    <w:rsid w:val="00A62C51"/>
    <w:rsid w:val="00A643B2"/>
    <w:rsid w:val="00A65092"/>
    <w:rsid w:val="00A67CB8"/>
    <w:rsid w:val="00A71CBB"/>
    <w:rsid w:val="00A72157"/>
    <w:rsid w:val="00A73C52"/>
    <w:rsid w:val="00A8276A"/>
    <w:rsid w:val="00A87708"/>
    <w:rsid w:val="00A9320F"/>
    <w:rsid w:val="00A938E7"/>
    <w:rsid w:val="00A93D86"/>
    <w:rsid w:val="00A952B1"/>
    <w:rsid w:val="00A961CD"/>
    <w:rsid w:val="00A96D18"/>
    <w:rsid w:val="00AA14E3"/>
    <w:rsid w:val="00AA151F"/>
    <w:rsid w:val="00AA219C"/>
    <w:rsid w:val="00AA30BD"/>
    <w:rsid w:val="00AA385D"/>
    <w:rsid w:val="00AA3E7C"/>
    <w:rsid w:val="00AA72EE"/>
    <w:rsid w:val="00AA738C"/>
    <w:rsid w:val="00AB0D1F"/>
    <w:rsid w:val="00AB5A61"/>
    <w:rsid w:val="00AB5A9E"/>
    <w:rsid w:val="00AC00CD"/>
    <w:rsid w:val="00AC010E"/>
    <w:rsid w:val="00AC23F9"/>
    <w:rsid w:val="00AC3CC9"/>
    <w:rsid w:val="00AC4130"/>
    <w:rsid w:val="00AC61B1"/>
    <w:rsid w:val="00AD1CE8"/>
    <w:rsid w:val="00AD6B9D"/>
    <w:rsid w:val="00AD73C9"/>
    <w:rsid w:val="00AD7F64"/>
    <w:rsid w:val="00AE123C"/>
    <w:rsid w:val="00AE545B"/>
    <w:rsid w:val="00AE6C59"/>
    <w:rsid w:val="00AE759C"/>
    <w:rsid w:val="00AF096B"/>
    <w:rsid w:val="00AF2C78"/>
    <w:rsid w:val="00AF48BD"/>
    <w:rsid w:val="00AF49A5"/>
    <w:rsid w:val="00AF6D29"/>
    <w:rsid w:val="00B065BB"/>
    <w:rsid w:val="00B06A41"/>
    <w:rsid w:val="00B07E70"/>
    <w:rsid w:val="00B10105"/>
    <w:rsid w:val="00B10BE6"/>
    <w:rsid w:val="00B13BB4"/>
    <w:rsid w:val="00B13D59"/>
    <w:rsid w:val="00B14C72"/>
    <w:rsid w:val="00B1529D"/>
    <w:rsid w:val="00B1664D"/>
    <w:rsid w:val="00B16E8B"/>
    <w:rsid w:val="00B176D0"/>
    <w:rsid w:val="00B22B7B"/>
    <w:rsid w:val="00B24046"/>
    <w:rsid w:val="00B26216"/>
    <w:rsid w:val="00B27912"/>
    <w:rsid w:val="00B30ABF"/>
    <w:rsid w:val="00B33772"/>
    <w:rsid w:val="00B35129"/>
    <w:rsid w:val="00B4240E"/>
    <w:rsid w:val="00B43074"/>
    <w:rsid w:val="00B43943"/>
    <w:rsid w:val="00B43BCC"/>
    <w:rsid w:val="00B44600"/>
    <w:rsid w:val="00B44BBB"/>
    <w:rsid w:val="00B46177"/>
    <w:rsid w:val="00B47B3E"/>
    <w:rsid w:val="00B53A5C"/>
    <w:rsid w:val="00B5660D"/>
    <w:rsid w:val="00B57A58"/>
    <w:rsid w:val="00B60251"/>
    <w:rsid w:val="00B61F6A"/>
    <w:rsid w:val="00B6556D"/>
    <w:rsid w:val="00B66677"/>
    <w:rsid w:val="00B729BA"/>
    <w:rsid w:val="00B72BDB"/>
    <w:rsid w:val="00B76B21"/>
    <w:rsid w:val="00B76E9F"/>
    <w:rsid w:val="00B779D1"/>
    <w:rsid w:val="00B80362"/>
    <w:rsid w:val="00B80460"/>
    <w:rsid w:val="00B81E5E"/>
    <w:rsid w:val="00B8568F"/>
    <w:rsid w:val="00B8735F"/>
    <w:rsid w:val="00B87BFC"/>
    <w:rsid w:val="00B90F05"/>
    <w:rsid w:val="00B93F75"/>
    <w:rsid w:val="00B94540"/>
    <w:rsid w:val="00B94ACB"/>
    <w:rsid w:val="00B95ACD"/>
    <w:rsid w:val="00B97AAC"/>
    <w:rsid w:val="00BA1995"/>
    <w:rsid w:val="00BA39AB"/>
    <w:rsid w:val="00BA6AAA"/>
    <w:rsid w:val="00BA7E41"/>
    <w:rsid w:val="00BB7420"/>
    <w:rsid w:val="00BC061F"/>
    <w:rsid w:val="00BC0DF9"/>
    <w:rsid w:val="00BC2C56"/>
    <w:rsid w:val="00BC30CA"/>
    <w:rsid w:val="00BC3B63"/>
    <w:rsid w:val="00BC3C48"/>
    <w:rsid w:val="00BC4305"/>
    <w:rsid w:val="00BC4BA7"/>
    <w:rsid w:val="00BC5ACF"/>
    <w:rsid w:val="00BC600C"/>
    <w:rsid w:val="00BC6B3F"/>
    <w:rsid w:val="00BD200C"/>
    <w:rsid w:val="00BD4E3F"/>
    <w:rsid w:val="00BD7BB9"/>
    <w:rsid w:val="00BD7CA3"/>
    <w:rsid w:val="00BE0758"/>
    <w:rsid w:val="00BE25E2"/>
    <w:rsid w:val="00BE4487"/>
    <w:rsid w:val="00BE5D20"/>
    <w:rsid w:val="00BE7D86"/>
    <w:rsid w:val="00BE7DF6"/>
    <w:rsid w:val="00BE7EA4"/>
    <w:rsid w:val="00BE7EE8"/>
    <w:rsid w:val="00BF09DD"/>
    <w:rsid w:val="00BF4DEF"/>
    <w:rsid w:val="00BF511F"/>
    <w:rsid w:val="00BF7EC1"/>
    <w:rsid w:val="00C01610"/>
    <w:rsid w:val="00C06088"/>
    <w:rsid w:val="00C11FC9"/>
    <w:rsid w:val="00C123E8"/>
    <w:rsid w:val="00C12980"/>
    <w:rsid w:val="00C129A6"/>
    <w:rsid w:val="00C12A13"/>
    <w:rsid w:val="00C13365"/>
    <w:rsid w:val="00C1567B"/>
    <w:rsid w:val="00C1568F"/>
    <w:rsid w:val="00C1580C"/>
    <w:rsid w:val="00C15C03"/>
    <w:rsid w:val="00C261C2"/>
    <w:rsid w:val="00C27880"/>
    <w:rsid w:val="00C3026B"/>
    <w:rsid w:val="00C307AC"/>
    <w:rsid w:val="00C3088B"/>
    <w:rsid w:val="00C30C79"/>
    <w:rsid w:val="00C33C77"/>
    <w:rsid w:val="00C3401C"/>
    <w:rsid w:val="00C36304"/>
    <w:rsid w:val="00C364E2"/>
    <w:rsid w:val="00C3698C"/>
    <w:rsid w:val="00C40088"/>
    <w:rsid w:val="00C415B5"/>
    <w:rsid w:val="00C41798"/>
    <w:rsid w:val="00C436C7"/>
    <w:rsid w:val="00C456A5"/>
    <w:rsid w:val="00C4713E"/>
    <w:rsid w:val="00C54089"/>
    <w:rsid w:val="00C5522C"/>
    <w:rsid w:val="00C6139D"/>
    <w:rsid w:val="00C61B45"/>
    <w:rsid w:val="00C63705"/>
    <w:rsid w:val="00C6415B"/>
    <w:rsid w:val="00C6533A"/>
    <w:rsid w:val="00C675E0"/>
    <w:rsid w:val="00C70540"/>
    <w:rsid w:val="00C73D82"/>
    <w:rsid w:val="00C74009"/>
    <w:rsid w:val="00C752CF"/>
    <w:rsid w:val="00C755CC"/>
    <w:rsid w:val="00C75634"/>
    <w:rsid w:val="00C766A3"/>
    <w:rsid w:val="00C801A2"/>
    <w:rsid w:val="00C8203D"/>
    <w:rsid w:val="00C83767"/>
    <w:rsid w:val="00C86251"/>
    <w:rsid w:val="00C8677C"/>
    <w:rsid w:val="00C92CFB"/>
    <w:rsid w:val="00C92D27"/>
    <w:rsid w:val="00C943D3"/>
    <w:rsid w:val="00C97087"/>
    <w:rsid w:val="00C97990"/>
    <w:rsid w:val="00CA010A"/>
    <w:rsid w:val="00CA033C"/>
    <w:rsid w:val="00CA16D2"/>
    <w:rsid w:val="00CA265A"/>
    <w:rsid w:val="00CA491C"/>
    <w:rsid w:val="00CA4F79"/>
    <w:rsid w:val="00CA6594"/>
    <w:rsid w:val="00CA6FD2"/>
    <w:rsid w:val="00CB0F69"/>
    <w:rsid w:val="00CB143A"/>
    <w:rsid w:val="00CB2F69"/>
    <w:rsid w:val="00CB3184"/>
    <w:rsid w:val="00CC06F4"/>
    <w:rsid w:val="00CC3F13"/>
    <w:rsid w:val="00CC4650"/>
    <w:rsid w:val="00CC6701"/>
    <w:rsid w:val="00CC7B93"/>
    <w:rsid w:val="00CD1C65"/>
    <w:rsid w:val="00CD1E4C"/>
    <w:rsid w:val="00CD50DD"/>
    <w:rsid w:val="00CD5968"/>
    <w:rsid w:val="00CD6727"/>
    <w:rsid w:val="00CD675C"/>
    <w:rsid w:val="00CE1404"/>
    <w:rsid w:val="00CE19D0"/>
    <w:rsid w:val="00CE1A63"/>
    <w:rsid w:val="00CE1DF6"/>
    <w:rsid w:val="00CE1FFB"/>
    <w:rsid w:val="00CE46E8"/>
    <w:rsid w:val="00CE4C27"/>
    <w:rsid w:val="00CE60E3"/>
    <w:rsid w:val="00CE6BBF"/>
    <w:rsid w:val="00CF072D"/>
    <w:rsid w:val="00CF27BF"/>
    <w:rsid w:val="00CF2BAF"/>
    <w:rsid w:val="00D00A81"/>
    <w:rsid w:val="00D00B0F"/>
    <w:rsid w:val="00D00BD3"/>
    <w:rsid w:val="00D01265"/>
    <w:rsid w:val="00D01FBE"/>
    <w:rsid w:val="00D02D10"/>
    <w:rsid w:val="00D030DF"/>
    <w:rsid w:val="00D0357B"/>
    <w:rsid w:val="00D0630A"/>
    <w:rsid w:val="00D07675"/>
    <w:rsid w:val="00D11224"/>
    <w:rsid w:val="00D1340A"/>
    <w:rsid w:val="00D15767"/>
    <w:rsid w:val="00D15B34"/>
    <w:rsid w:val="00D17BFB"/>
    <w:rsid w:val="00D17C72"/>
    <w:rsid w:val="00D21F7A"/>
    <w:rsid w:val="00D22B9E"/>
    <w:rsid w:val="00D2386A"/>
    <w:rsid w:val="00D30AB7"/>
    <w:rsid w:val="00D32B7E"/>
    <w:rsid w:val="00D33899"/>
    <w:rsid w:val="00D360E0"/>
    <w:rsid w:val="00D36D3E"/>
    <w:rsid w:val="00D36FD3"/>
    <w:rsid w:val="00D3720E"/>
    <w:rsid w:val="00D422B0"/>
    <w:rsid w:val="00D42413"/>
    <w:rsid w:val="00D42446"/>
    <w:rsid w:val="00D42890"/>
    <w:rsid w:val="00D43CA9"/>
    <w:rsid w:val="00D4592B"/>
    <w:rsid w:val="00D4619F"/>
    <w:rsid w:val="00D461B8"/>
    <w:rsid w:val="00D464CC"/>
    <w:rsid w:val="00D50407"/>
    <w:rsid w:val="00D5354E"/>
    <w:rsid w:val="00D53BA0"/>
    <w:rsid w:val="00D54180"/>
    <w:rsid w:val="00D54885"/>
    <w:rsid w:val="00D623BB"/>
    <w:rsid w:val="00D6289B"/>
    <w:rsid w:val="00D629BD"/>
    <w:rsid w:val="00D63D9C"/>
    <w:rsid w:val="00D65A86"/>
    <w:rsid w:val="00D65BBF"/>
    <w:rsid w:val="00D6759C"/>
    <w:rsid w:val="00D67D0C"/>
    <w:rsid w:val="00D70F96"/>
    <w:rsid w:val="00D712CD"/>
    <w:rsid w:val="00D72BAA"/>
    <w:rsid w:val="00D75261"/>
    <w:rsid w:val="00D757FA"/>
    <w:rsid w:val="00D81D71"/>
    <w:rsid w:val="00D83018"/>
    <w:rsid w:val="00D8579F"/>
    <w:rsid w:val="00D87164"/>
    <w:rsid w:val="00D9027E"/>
    <w:rsid w:val="00D90F63"/>
    <w:rsid w:val="00D929BD"/>
    <w:rsid w:val="00D92E97"/>
    <w:rsid w:val="00D95760"/>
    <w:rsid w:val="00D974DE"/>
    <w:rsid w:val="00DA04F1"/>
    <w:rsid w:val="00DA522D"/>
    <w:rsid w:val="00DA5DCB"/>
    <w:rsid w:val="00DA6FBC"/>
    <w:rsid w:val="00DA776E"/>
    <w:rsid w:val="00DA7E07"/>
    <w:rsid w:val="00DB2767"/>
    <w:rsid w:val="00DB34E0"/>
    <w:rsid w:val="00DB5773"/>
    <w:rsid w:val="00DB69B2"/>
    <w:rsid w:val="00DB74EF"/>
    <w:rsid w:val="00DC121B"/>
    <w:rsid w:val="00DC2BED"/>
    <w:rsid w:val="00DC470C"/>
    <w:rsid w:val="00DC57A8"/>
    <w:rsid w:val="00DD17C2"/>
    <w:rsid w:val="00DD45FA"/>
    <w:rsid w:val="00DD62CD"/>
    <w:rsid w:val="00DD7204"/>
    <w:rsid w:val="00DE0770"/>
    <w:rsid w:val="00DE76AD"/>
    <w:rsid w:val="00DE77A9"/>
    <w:rsid w:val="00DE79DD"/>
    <w:rsid w:val="00DF1A7C"/>
    <w:rsid w:val="00DF5612"/>
    <w:rsid w:val="00E003E9"/>
    <w:rsid w:val="00E01358"/>
    <w:rsid w:val="00E027CE"/>
    <w:rsid w:val="00E04B05"/>
    <w:rsid w:val="00E0785F"/>
    <w:rsid w:val="00E07AAD"/>
    <w:rsid w:val="00E10A9E"/>
    <w:rsid w:val="00E11567"/>
    <w:rsid w:val="00E14C71"/>
    <w:rsid w:val="00E159B8"/>
    <w:rsid w:val="00E15BC6"/>
    <w:rsid w:val="00E206CA"/>
    <w:rsid w:val="00E20B5E"/>
    <w:rsid w:val="00E20EE7"/>
    <w:rsid w:val="00E2238B"/>
    <w:rsid w:val="00E24B96"/>
    <w:rsid w:val="00E2648C"/>
    <w:rsid w:val="00E300D6"/>
    <w:rsid w:val="00E307CC"/>
    <w:rsid w:val="00E320D2"/>
    <w:rsid w:val="00E321B4"/>
    <w:rsid w:val="00E34B81"/>
    <w:rsid w:val="00E350A1"/>
    <w:rsid w:val="00E35342"/>
    <w:rsid w:val="00E3662D"/>
    <w:rsid w:val="00E37CBA"/>
    <w:rsid w:val="00E4017F"/>
    <w:rsid w:val="00E40A6B"/>
    <w:rsid w:val="00E41271"/>
    <w:rsid w:val="00E415F3"/>
    <w:rsid w:val="00E4555C"/>
    <w:rsid w:val="00E5037F"/>
    <w:rsid w:val="00E518C9"/>
    <w:rsid w:val="00E53A4C"/>
    <w:rsid w:val="00E560CE"/>
    <w:rsid w:val="00E60851"/>
    <w:rsid w:val="00E618F8"/>
    <w:rsid w:val="00E62616"/>
    <w:rsid w:val="00E6303D"/>
    <w:rsid w:val="00E63280"/>
    <w:rsid w:val="00E6444A"/>
    <w:rsid w:val="00E64788"/>
    <w:rsid w:val="00E65E4D"/>
    <w:rsid w:val="00E726D4"/>
    <w:rsid w:val="00E75DB7"/>
    <w:rsid w:val="00E776E8"/>
    <w:rsid w:val="00E83E6D"/>
    <w:rsid w:val="00E86A3C"/>
    <w:rsid w:val="00E86DB3"/>
    <w:rsid w:val="00E913BF"/>
    <w:rsid w:val="00E9472A"/>
    <w:rsid w:val="00E94779"/>
    <w:rsid w:val="00E97A23"/>
    <w:rsid w:val="00EA30FC"/>
    <w:rsid w:val="00EA35B3"/>
    <w:rsid w:val="00EA5924"/>
    <w:rsid w:val="00EB0D05"/>
    <w:rsid w:val="00EB24B9"/>
    <w:rsid w:val="00EB336C"/>
    <w:rsid w:val="00EB4836"/>
    <w:rsid w:val="00EB4B13"/>
    <w:rsid w:val="00EB4CDF"/>
    <w:rsid w:val="00EB52B4"/>
    <w:rsid w:val="00EB67CC"/>
    <w:rsid w:val="00EB7AB9"/>
    <w:rsid w:val="00EC09E2"/>
    <w:rsid w:val="00EC2345"/>
    <w:rsid w:val="00EC54A9"/>
    <w:rsid w:val="00ED016F"/>
    <w:rsid w:val="00ED2553"/>
    <w:rsid w:val="00ED3B1A"/>
    <w:rsid w:val="00ED3F23"/>
    <w:rsid w:val="00ED64F0"/>
    <w:rsid w:val="00ED681F"/>
    <w:rsid w:val="00EE22AD"/>
    <w:rsid w:val="00EE348F"/>
    <w:rsid w:val="00EE432C"/>
    <w:rsid w:val="00EE57BA"/>
    <w:rsid w:val="00EE6165"/>
    <w:rsid w:val="00EE6B6F"/>
    <w:rsid w:val="00EE6FA7"/>
    <w:rsid w:val="00EE7F15"/>
    <w:rsid w:val="00EF5C33"/>
    <w:rsid w:val="00EF60E0"/>
    <w:rsid w:val="00EF728E"/>
    <w:rsid w:val="00F02E9E"/>
    <w:rsid w:val="00F06863"/>
    <w:rsid w:val="00F1044B"/>
    <w:rsid w:val="00F10E01"/>
    <w:rsid w:val="00F119E5"/>
    <w:rsid w:val="00F11EAD"/>
    <w:rsid w:val="00F121D5"/>
    <w:rsid w:val="00F144C6"/>
    <w:rsid w:val="00F15185"/>
    <w:rsid w:val="00F1672F"/>
    <w:rsid w:val="00F167CC"/>
    <w:rsid w:val="00F17107"/>
    <w:rsid w:val="00F20FF4"/>
    <w:rsid w:val="00F249A4"/>
    <w:rsid w:val="00F25295"/>
    <w:rsid w:val="00F278AB"/>
    <w:rsid w:val="00F27A84"/>
    <w:rsid w:val="00F30F17"/>
    <w:rsid w:val="00F32DA7"/>
    <w:rsid w:val="00F33045"/>
    <w:rsid w:val="00F36532"/>
    <w:rsid w:val="00F37356"/>
    <w:rsid w:val="00F40C39"/>
    <w:rsid w:val="00F430FB"/>
    <w:rsid w:val="00F43128"/>
    <w:rsid w:val="00F444A8"/>
    <w:rsid w:val="00F44931"/>
    <w:rsid w:val="00F44C5C"/>
    <w:rsid w:val="00F50C00"/>
    <w:rsid w:val="00F51A50"/>
    <w:rsid w:val="00F530C8"/>
    <w:rsid w:val="00F5324D"/>
    <w:rsid w:val="00F541A8"/>
    <w:rsid w:val="00F571F6"/>
    <w:rsid w:val="00F572FC"/>
    <w:rsid w:val="00F65ADA"/>
    <w:rsid w:val="00F67032"/>
    <w:rsid w:val="00F67A8E"/>
    <w:rsid w:val="00F70824"/>
    <w:rsid w:val="00F71872"/>
    <w:rsid w:val="00F71F6E"/>
    <w:rsid w:val="00F72004"/>
    <w:rsid w:val="00F747A7"/>
    <w:rsid w:val="00F74FF3"/>
    <w:rsid w:val="00F84F7B"/>
    <w:rsid w:val="00F86FA5"/>
    <w:rsid w:val="00F90311"/>
    <w:rsid w:val="00F91467"/>
    <w:rsid w:val="00F91F77"/>
    <w:rsid w:val="00FA26D2"/>
    <w:rsid w:val="00FA79DC"/>
    <w:rsid w:val="00FB2962"/>
    <w:rsid w:val="00FB3C8C"/>
    <w:rsid w:val="00FB6FF5"/>
    <w:rsid w:val="00FB782E"/>
    <w:rsid w:val="00FC1EF0"/>
    <w:rsid w:val="00FC2010"/>
    <w:rsid w:val="00FC2BEA"/>
    <w:rsid w:val="00FC3F13"/>
    <w:rsid w:val="00FC51A2"/>
    <w:rsid w:val="00FC62C2"/>
    <w:rsid w:val="00FC71CB"/>
    <w:rsid w:val="00FC7BE3"/>
    <w:rsid w:val="00FD18DB"/>
    <w:rsid w:val="00FD297A"/>
    <w:rsid w:val="00FD5377"/>
    <w:rsid w:val="00FD5E4F"/>
    <w:rsid w:val="00FD67CE"/>
    <w:rsid w:val="00FD6C17"/>
    <w:rsid w:val="00FD7D23"/>
    <w:rsid w:val="00FE115C"/>
    <w:rsid w:val="00FE486A"/>
    <w:rsid w:val="00FE4CB2"/>
    <w:rsid w:val="00FE6193"/>
    <w:rsid w:val="00FF0FE7"/>
    <w:rsid w:val="00FF45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F05"/>
  </w:style>
  <w:style w:type="paragraph" w:styleId="1">
    <w:name w:val="heading 1"/>
    <w:basedOn w:val="a"/>
    <w:next w:val="a"/>
    <w:link w:val="10"/>
    <w:uiPriority w:val="9"/>
    <w:qFormat/>
    <w:rsid w:val="00D30A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A36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365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30">
    <w:name w:val="Заголовок 3 Знак"/>
    <w:basedOn w:val="a0"/>
    <w:link w:val="3"/>
    <w:uiPriority w:val="9"/>
    <w:rsid w:val="003A3651"/>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3A3651"/>
    <w:rPr>
      <w:color w:val="0000FF"/>
      <w:u w:val="single"/>
    </w:rPr>
  </w:style>
  <w:style w:type="character" w:styleId="a5">
    <w:name w:val="Emphasis"/>
    <w:basedOn w:val="a0"/>
    <w:uiPriority w:val="20"/>
    <w:qFormat/>
    <w:rsid w:val="003A3651"/>
    <w:rPr>
      <w:i/>
      <w:iCs/>
    </w:rPr>
  </w:style>
  <w:style w:type="table" w:styleId="a6">
    <w:name w:val="Table Grid"/>
    <w:basedOn w:val="a1"/>
    <w:uiPriority w:val="59"/>
    <w:rsid w:val="004C2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232A0"/>
  </w:style>
  <w:style w:type="paragraph" w:customStyle="1" w:styleId="Pa17">
    <w:name w:val="Pa17"/>
    <w:basedOn w:val="a"/>
    <w:next w:val="a"/>
    <w:uiPriority w:val="99"/>
    <w:rsid w:val="000C1046"/>
    <w:pPr>
      <w:autoSpaceDE w:val="0"/>
      <w:autoSpaceDN w:val="0"/>
      <w:adjustRightInd w:val="0"/>
      <w:spacing w:after="0" w:line="241" w:lineRule="atLeast"/>
    </w:pPr>
    <w:rPr>
      <w:rFonts w:ascii="Times New Roman" w:hAnsi="Times New Roman" w:cs="Times New Roman"/>
      <w:sz w:val="24"/>
      <w:szCs w:val="24"/>
    </w:rPr>
  </w:style>
  <w:style w:type="paragraph" w:styleId="a7">
    <w:name w:val="List Paragraph"/>
    <w:basedOn w:val="a"/>
    <w:uiPriority w:val="34"/>
    <w:qFormat/>
    <w:rsid w:val="00717728"/>
    <w:pPr>
      <w:ind w:left="720"/>
      <w:contextualSpacing/>
    </w:pPr>
  </w:style>
  <w:style w:type="paragraph" w:styleId="a8">
    <w:name w:val="header"/>
    <w:basedOn w:val="a"/>
    <w:link w:val="a9"/>
    <w:uiPriority w:val="99"/>
    <w:semiHidden/>
    <w:unhideWhenUsed/>
    <w:rsid w:val="000B750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B750C"/>
  </w:style>
  <w:style w:type="paragraph" w:styleId="aa">
    <w:name w:val="footer"/>
    <w:basedOn w:val="a"/>
    <w:link w:val="ab"/>
    <w:uiPriority w:val="99"/>
    <w:unhideWhenUsed/>
    <w:rsid w:val="000B750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B750C"/>
  </w:style>
  <w:style w:type="character" w:styleId="ac">
    <w:name w:val="Strong"/>
    <w:basedOn w:val="a0"/>
    <w:qFormat/>
    <w:rsid w:val="002B6EB2"/>
    <w:rPr>
      <w:b/>
      <w:bCs/>
    </w:rPr>
  </w:style>
  <w:style w:type="character" w:customStyle="1" w:styleId="10">
    <w:name w:val="Заголовок 1 Знак"/>
    <w:basedOn w:val="a0"/>
    <w:link w:val="1"/>
    <w:uiPriority w:val="9"/>
    <w:rsid w:val="00D30AB7"/>
    <w:rPr>
      <w:rFonts w:asciiTheme="majorHAnsi" w:eastAsiaTheme="majorEastAsia" w:hAnsiTheme="majorHAnsi" w:cstheme="majorBidi"/>
      <w:b/>
      <w:bCs/>
      <w:color w:val="365F91" w:themeColor="accent1" w:themeShade="BF"/>
      <w:sz w:val="28"/>
      <w:szCs w:val="28"/>
    </w:rPr>
  </w:style>
  <w:style w:type="paragraph" w:customStyle="1" w:styleId="11">
    <w:name w:val="Абзац списка1"/>
    <w:basedOn w:val="a"/>
    <w:rsid w:val="00997B17"/>
    <w:pPr>
      <w:ind w:left="720"/>
      <w:contextualSpacing/>
    </w:pPr>
    <w:rPr>
      <w:rFonts w:ascii="Calibri" w:eastAsia="Times New Roman" w:hAnsi="Calibri" w:cs="Times New Roman"/>
    </w:rPr>
  </w:style>
  <w:style w:type="character" w:customStyle="1" w:styleId="emoba-em">
    <w:name w:val="emoba-em"/>
    <w:basedOn w:val="a0"/>
    <w:rsid w:val="00352B57"/>
  </w:style>
  <w:style w:type="character" w:customStyle="1" w:styleId="hps">
    <w:name w:val="hps"/>
    <w:basedOn w:val="a0"/>
    <w:rsid w:val="009B7139"/>
  </w:style>
  <w:style w:type="character" w:customStyle="1" w:styleId="ad">
    <w:name w:val="Осн текст Знак"/>
    <w:link w:val="ae"/>
    <w:locked/>
    <w:rsid w:val="00CD50DD"/>
    <w:rPr>
      <w:sz w:val="24"/>
      <w:szCs w:val="24"/>
    </w:rPr>
  </w:style>
  <w:style w:type="paragraph" w:customStyle="1" w:styleId="ae">
    <w:name w:val="Осн текст"/>
    <w:basedOn w:val="a"/>
    <w:link w:val="ad"/>
    <w:rsid w:val="00CD50DD"/>
    <w:pPr>
      <w:spacing w:after="0" w:line="240" w:lineRule="auto"/>
      <w:ind w:firstLine="851"/>
      <w:jc w:val="both"/>
    </w:pPr>
    <w:rPr>
      <w:sz w:val="24"/>
      <w:szCs w:val="24"/>
    </w:rPr>
  </w:style>
  <w:style w:type="paragraph" w:styleId="af">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Char,Reference,Table_Footnote_last Знак1"/>
    <w:basedOn w:val="a"/>
    <w:link w:val="af0"/>
    <w:uiPriority w:val="99"/>
    <w:semiHidden/>
    <w:unhideWhenUsed/>
    <w:rsid w:val="00596DE6"/>
    <w:pPr>
      <w:spacing w:after="0" w:line="240" w:lineRule="auto"/>
    </w:pPr>
    <w:rPr>
      <w:sz w:val="20"/>
      <w:szCs w:val="20"/>
      <w:lang w:val="en-GB"/>
    </w:rPr>
  </w:style>
  <w:style w:type="character" w:customStyle="1" w:styleId="af0">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Char Знак,Reference Знак"/>
    <w:basedOn w:val="a0"/>
    <w:link w:val="af"/>
    <w:uiPriority w:val="99"/>
    <w:semiHidden/>
    <w:rsid w:val="00596DE6"/>
    <w:rPr>
      <w:sz w:val="20"/>
      <w:szCs w:val="20"/>
      <w:lang w:val="en-GB"/>
    </w:rPr>
  </w:style>
  <w:style w:type="character" w:styleId="af1">
    <w:name w:val="footnote reference"/>
    <w:aliases w:val="SUPERS"/>
    <w:basedOn w:val="a0"/>
    <w:uiPriority w:val="99"/>
    <w:semiHidden/>
    <w:unhideWhenUsed/>
    <w:rsid w:val="00596DE6"/>
    <w:rPr>
      <w:vertAlign w:val="superscript"/>
    </w:rPr>
  </w:style>
  <w:style w:type="paragraph" w:styleId="af2">
    <w:name w:val="Balloon Text"/>
    <w:basedOn w:val="a"/>
    <w:link w:val="af3"/>
    <w:uiPriority w:val="99"/>
    <w:semiHidden/>
    <w:unhideWhenUsed/>
    <w:rsid w:val="0051707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17076"/>
    <w:rPr>
      <w:rFonts w:ascii="Tahoma" w:hAnsi="Tahoma" w:cs="Tahoma"/>
      <w:sz w:val="16"/>
      <w:szCs w:val="16"/>
    </w:rPr>
  </w:style>
  <w:style w:type="paragraph" w:styleId="af4">
    <w:name w:val="Body Text Indent"/>
    <w:basedOn w:val="a"/>
    <w:link w:val="af5"/>
    <w:rsid w:val="005033B9"/>
    <w:pPr>
      <w:spacing w:after="0" w:line="240" w:lineRule="auto"/>
      <w:ind w:firstLine="720"/>
    </w:pPr>
    <w:rPr>
      <w:rFonts w:ascii="Times New Roman" w:eastAsia="Times New Roman" w:hAnsi="Times New Roman" w:cs="Times New Roman"/>
      <w:sz w:val="24"/>
      <w:szCs w:val="20"/>
      <w:lang w:eastAsia="ru-RU"/>
    </w:rPr>
  </w:style>
  <w:style w:type="character" w:customStyle="1" w:styleId="af5">
    <w:name w:val="Основной текст с отступом Знак"/>
    <w:basedOn w:val="a0"/>
    <w:link w:val="af4"/>
    <w:rsid w:val="005033B9"/>
    <w:rPr>
      <w:rFonts w:ascii="Times New Roman" w:eastAsia="Times New Roman" w:hAnsi="Times New Roman" w:cs="Times New Roman"/>
      <w:sz w:val="24"/>
      <w:szCs w:val="20"/>
      <w:lang w:eastAsia="ru-RU"/>
    </w:rPr>
  </w:style>
  <w:style w:type="paragraph" w:customStyle="1" w:styleId="IAEAAuthors">
    <w:name w:val="IAEA Authors"/>
    <w:basedOn w:val="af6"/>
    <w:next w:val="af6"/>
    <w:rsid w:val="0073695B"/>
    <w:pPr>
      <w:overflowPunct w:val="0"/>
      <w:autoSpaceDE w:val="0"/>
      <w:autoSpaceDN w:val="0"/>
      <w:adjustRightInd w:val="0"/>
      <w:spacing w:after="240" w:line="240" w:lineRule="auto"/>
      <w:jc w:val="both"/>
      <w:textAlignment w:val="baseline"/>
    </w:pPr>
    <w:rPr>
      <w:rFonts w:ascii="Times New Roman" w:eastAsia="Times New Roman" w:hAnsi="Times New Roman" w:cs="Times New Roman"/>
      <w:b/>
      <w:noProof/>
      <w:sz w:val="24"/>
      <w:szCs w:val="20"/>
      <w:lang w:val="en-GB"/>
    </w:rPr>
  </w:style>
  <w:style w:type="paragraph" w:styleId="af6">
    <w:name w:val="Body Text"/>
    <w:basedOn w:val="a"/>
    <w:link w:val="af7"/>
    <w:uiPriority w:val="99"/>
    <w:semiHidden/>
    <w:unhideWhenUsed/>
    <w:rsid w:val="0073695B"/>
    <w:pPr>
      <w:spacing w:after="120"/>
    </w:pPr>
  </w:style>
  <w:style w:type="character" w:customStyle="1" w:styleId="af7">
    <w:name w:val="Основной текст Знак"/>
    <w:basedOn w:val="a0"/>
    <w:link w:val="af6"/>
    <w:uiPriority w:val="99"/>
    <w:semiHidden/>
    <w:rsid w:val="00736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9358">
      <w:bodyDiv w:val="1"/>
      <w:marLeft w:val="0"/>
      <w:marRight w:val="0"/>
      <w:marTop w:val="0"/>
      <w:marBottom w:val="0"/>
      <w:divBdr>
        <w:top w:val="none" w:sz="0" w:space="0" w:color="auto"/>
        <w:left w:val="none" w:sz="0" w:space="0" w:color="auto"/>
        <w:bottom w:val="none" w:sz="0" w:space="0" w:color="auto"/>
        <w:right w:val="none" w:sz="0" w:space="0" w:color="auto"/>
      </w:divBdr>
    </w:div>
    <w:div w:id="263080354">
      <w:bodyDiv w:val="1"/>
      <w:marLeft w:val="0"/>
      <w:marRight w:val="0"/>
      <w:marTop w:val="0"/>
      <w:marBottom w:val="0"/>
      <w:divBdr>
        <w:top w:val="none" w:sz="0" w:space="0" w:color="auto"/>
        <w:left w:val="none" w:sz="0" w:space="0" w:color="auto"/>
        <w:bottom w:val="none" w:sz="0" w:space="0" w:color="auto"/>
        <w:right w:val="none" w:sz="0" w:space="0" w:color="auto"/>
      </w:divBdr>
    </w:div>
    <w:div w:id="382606338">
      <w:bodyDiv w:val="1"/>
      <w:marLeft w:val="0"/>
      <w:marRight w:val="0"/>
      <w:marTop w:val="0"/>
      <w:marBottom w:val="0"/>
      <w:divBdr>
        <w:top w:val="none" w:sz="0" w:space="0" w:color="auto"/>
        <w:left w:val="none" w:sz="0" w:space="0" w:color="auto"/>
        <w:bottom w:val="none" w:sz="0" w:space="0" w:color="auto"/>
        <w:right w:val="none" w:sz="0" w:space="0" w:color="auto"/>
      </w:divBdr>
      <w:divsChild>
        <w:div w:id="1302542731">
          <w:marLeft w:val="0"/>
          <w:marRight w:val="0"/>
          <w:marTop w:val="0"/>
          <w:marBottom w:val="0"/>
          <w:divBdr>
            <w:top w:val="none" w:sz="0" w:space="0" w:color="auto"/>
            <w:left w:val="none" w:sz="0" w:space="0" w:color="auto"/>
            <w:bottom w:val="none" w:sz="0" w:space="0" w:color="auto"/>
            <w:right w:val="none" w:sz="0" w:space="0" w:color="auto"/>
          </w:divBdr>
          <w:divsChild>
            <w:div w:id="19281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4045">
      <w:bodyDiv w:val="1"/>
      <w:marLeft w:val="0"/>
      <w:marRight w:val="0"/>
      <w:marTop w:val="0"/>
      <w:marBottom w:val="0"/>
      <w:divBdr>
        <w:top w:val="none" w:sz="0" w:space="0" w:color="auto"/>
        <w:left w:val="none" w:sz="0" w:space="0" w:color="auto"/>
        <w:bottom w:val="none" w:sz="0" w:space="0" w:color="auto"/>
        <w:right w:val="none" w:sz="0" w:space="0" w:color="auto"/>
      </w:divBdr>
    </w:div>
    <w:div w:id="507141020">
      <w:bodyDiv w:val="1"/>
      <w:marLeft w:val="0"/>
      <w:marRight w:val="0"/>
      <w:marTop w:val="0"/>
      <w:marBottom w:val="0"/>
      <w:divBdr>
        <w:top w:val="none" w:sz="0" w:space="0" w:color="auto"/>
        <w:left w:val="none" w:sz="0" w:space="0" w:color="auto"/>
        <w:bottom w:val="none" w:sz="0" w:space="0" w:color="auto"/>
        <w:right w:val="none" w:sz="0" w:space="0" w:color="auto"/>
      </w:divBdr>
    </w:div>
    <w:div w:id="904216506">
      <w:bodyDiv w:val="1"/>
      <w:marLeft w:val="0"/>
      <w:marRight w:val="0"/>
      <w:marTop w:val="0"/>
      <w:marBottom w:val="0"/>
      <w:divBdr>
        <w:top w:val="none" w:sz="0" w:space="0" w:color="auto"/>
        <w:left w:val="none" w:sz="0" w:space="0" w:color="auto"/>
        <w:bottom w:val="none" w:sz="0" w:space="0" w:color="auto"/>
        <w:right w:val="none" w:sz="0" w:space="0" w:color="auto"/>
      </w:divBdr>
    </w:div>
    <w:div w:id="1457991926">
      <w:bodyDiv w:val="1"/>
      <w:marLeft w:val="0"/>
      <w:marRight w:val="0"/>
      <w:marTop w:val="0"/>
      <w:marBottom w:val="0"/>
      <w:divBdr>
        <w:top w:val="none" w:sz="0" w:space="0" w:color="auto"/>
        <w:left w:val="none" w:sz="0" w:space="0" w:color="auto"/>
        <w:bottom w:val="none" w:sz="0" w:space="0" w:color="auto"/>
        <w:right w:val="none" w:sz="0" w:space="0" w:color="auto"/>
      </w:divBdr>
    </w:div>
    <w:div w:id="1724979780">
      <w:bodyDiv w:val="1"/>
      <w:marLeft w:val="0"/>
      <w:marRight w:val="0"/>
      <w:marTop w:val="0"/>
      <w:marBottom w:val="0"/>
      <w:divBdr>
        <w:top w:val="none" w:sz="0" w:space="0" w:color="auto"/>
        <w:left w:val="none" w:sz="0" w:space="0" w:color="auto"/>
        <w:bottom w:val="none" w:sz="0" w:space="0" w:color="auto"/>
        <w:right w:val="none" w:sz="0" w:space="0" w:color="auto"/>
      </w:divBdr>
    </w:div>
    <w:div w:id="2121102110">
      <w:bodyDiv w:val="1"/>
      <w:marLeft w:val="0"/>
      <w:marRight w:val="0"/>
      <w:marTop w:val="0"/>
      <w:marBottom w:val="0"/>
      <w:divBdr>
        <w:top w:val="none" w:sz="0" w:space="0" w:color="auto"/>
        <w:left w:val="none" w:sz="0" w:space="0" w:color="auto"/>
        <w:bottom w:val="none" w:sz="0" w:space="0" w:color="auto"/>
        <w:right w:val="none" w:sz="0" w:space="0" w:color="auto"/>
      </w:divBdr>
      <w:divsChild>
        <w:div w:id="1885827710">
          <w:marLeft w:val="0"/>
          <w:marRight w:val="0"/>
          <w:marTop w:val="0"/>
          <w:marBottom w:val="0"/>
          <w:divBdr>
            <w:top w:val="none" w:sz="0" w:space="0" w:color="auto"/>
            <w:left w:val="none" w:sz="0" w:space="0" w:color="auto"/>
            <w:bottom w:val="none" w:sz="0" w:space="0" w:color="auto"/>
            <w:right w:val="none" w:sz="0" w:space="0" w:color="auto"/>
          </w:divBdr>
          <w:divsChild>
            <w:div w:id="13531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85A82-2020-4594-B6B2-DFF9BAC1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3131</TotalTime>
  <Pages>1</Pages>
  <Words>1495</Words>
  <Characters>8525</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471</cp:revision>
  <cp:lastPrinted>2013-10-02T08:43:00Z</cp:lastPrinted>
  <dcterms:created xsi:type="dcterms:W3CDTF">2013-01-30T12:08:00Z</dcterms:created>
  <dcterms:modified xsi:type="dcterms:W3CDTF">2013-11-14T10:28:00Z</dcterms:modified>
</cp:coreProperties>
</file>